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64B36" w14:textId="77777777" w:rsidR="00C71CAF" w:rsidRPr="00AE31BE" w:rsidRDefault="00C71CAF" w:rsidP="00C71CAF">
      <w:pPr>
        <w:spacing w:after="0"/>
        <w:rPr>
          <w:b/>
          <w:sz w:val="20"/>
          <w:szCs w:val="20"/>
        </w:rPr>
      </w:pPr>
      <w:bookmarkStart w:id="0" w:name="_GoBack"/>
      <w:bookmarkEnd w:id="0"/>
      <w:r w:rsidRPr="00DF29EF">
        <w:rPr>
          <w:b/>
          <w:noProof/>
        </w:rPr>
        <w:drawing>
          <wp:anchor distT="0" distB="0" distL="114300" distR="114300" simplePos="0" relativeHeight="251659264" behindDoc="0" locked="0" layoutInCell="1" allowOverlap="1" wp14:anchorId="7553B0C2" wp14:editId="26B1090D">
            <wp:simplePos x="0" y="0"/>
            <wp:positionH relativeFrom="column">
              <wp:posOffset>-114300</wp:posOffset>
            </wp:positionH>
            <wp:positionV relativeFrom="paragraph">
              <wp:posOffset>-342900</wp:posOffset>
            </wp:positionV>
            <wp:extent cx="1828800" cy="96129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logo.jpg"/>
                    <pic:cNvPicPr/>
                  </pic:nvPicPr>
                  <pic:blipFill>
                    <a:blip r:embed="rId6">
                      <a:extLst>
                        <a:ext uri="{28A0092B-C50C-407E-A947-70E740481C1C}">
                          <a14:useLocalDpi xmlns:a14="http://schemas.microsoft.com/office/drawing/2010/main" val="0"/>
                        </a:ext>
                      </a:extLst>
                    </a:blip>
                    <a:stretch>
                      <a:fillRect/>
                    </a:stretch>
                  </pic:blipFill>
                  <pic:spPr>
                    <a:xfrm>
                      <a:off x="0" y="0"/>
                      <a:ext cx="1828800" cy="961292"/>
                    </a:xfrm>
                    <a:prstGeom prst="rect">
                      <a:avLst/>
                    </a:prstGeom>
                  </pic:spPr>
                </pic:pic>
              </a:graphicData>
            </a:graphic>
          </wp:anchor>
        </w:drawing>
      </w:r>
      <w:r w:rsidRPr="00DF29EF">
        <w:rPr>
          <w:b/>
        </w:rPr>
        <w:tab/>
      </w:r>
      <w:r w:rsidRPr="00AE31BE">
        <w:rPr>
          <w:b/>
          <w:sz w:val="20"/>
          <w:szCs w:val="20"/>
        </w:rPr>
        <w:tab/>
      </w:r>
      <w:r w:rsidRPr="00AE31BE">
        <w:rPr>
          <w:b/>
          <w:sz w:val="20"/>
          <w:szCs w:val="20"/>
        </w:rPr>
        <w:tab/>
      </w:r>
      <w:r w:rsidRPr="00AE31BE">
        <w:rPr>
          <w:b/>
          <w:sz w:val="20"/>
          <w:szCs w:val="20"/>
        </w:rPr>
        <w:tab/>
        <w:t xml:space="preserve">2013-2014 </w:t>
      </w:r>
    </w:p>
    <w:p w14:paraId="17904178" w14:textId="77777777" w:rsidR="00C71CAF" w:rsidRPr="00AE31BE" w:rsidRDefault="00C71CAF" w:rsidP="00C71CAF">
      <w:pPr>
        <w:spacing w:after="0"/>
        <w:ind w:left="2160" w:firstLine="720"/>
        <w:rPr>
          <w:b/>
          <w:sz w:val="20"/>
          <w:szCs w:val="20"/>
        </w:rPr>
      </w:pPr>
      <w:r w:rsidRPr="00AE31BE">
        <w:rPr>
          <w:b/>
          <w:sz w:val="20"/>
          <w:szCs w:val="20"/>
        </w:rPr>
        <w:t>UMU Lesson Plan</w:t>
      </w:r>
      <w:r>
        <w:rPr>
          <w:b/>
          <w:sz w:val="20"/>
          <w:szCs w:val="20"/>
        </w:rPr>
        <w:t xml:space="preserve"> Template</w:t>
      </w:r>
    </w:p>
    <w:p w14:paraId="142C4CD2" w14:textId="77777777" w:rsidR="00C71CAF" w:rsidRPr="00AE31BE" w:rsidRDefault="00C71CAF" w:rsidP="00C71CAF">
      <w:pPr>
        <w:spacing w:after="0"/>
        <w:jc w:val="center"/>
        <w:rPr>
          <w:b/>
          <w:sz w:val="20"/>
          <w:szCs w:val="20"/>
        </w:rPr>
      </w:pPr>
    </w:p>
    <w:p w14:paraId="028BDEEC" w14:textId="77777777" w:rsidR="00C71CAF" w:rsidRPr="00AE31BE" w:rsidRDefault="00C71CAF" w:rsidP="00C71CAF">
      <w:pPr>
        <w:spacing w:after="0"/>
        <w:jc w:val="center"/>
        <w:rPr>
          <w:b/>
          <w:sz w:val="20"/>
          <w:szCs w:val="20"/>
        </w:rPr>
      </w:pPr>
    </w:p>
    <w:tbl>
      <w:tblPr>
        <w:tblStyle w:val="TableGrid"/>
        <w:tblW w:w="10098" w:type="dxa"/>
        <w:jc w:val="center"/>
        <w:tblLook w:val="04A0" w:firstRow="1" w:lastRow="0" w:firstColumn="1" w:lastColumn="0" w:noHBand="0" w:noVBand="1"/>
      </w:tblPr>
      <w:tblGrid>
        <w:gridCol w:w="5058"/>
        <w:gridCol w:w="5040"/>
      </w:tblGrid>
      <w:tr w:rsidR="00C71CAF" w:rsidRPr="00AE31BE" w14:paraId="68A22815" w14:textId="77777777" w:rsidTr="00C71CAF">
        <w:trPr>
          <w:jc w:val="center"/>
        </w:trPr>
        <w:tc>
          <w:tcPr>
            <w:tcW w:w="5058" w:type="dxa"/>
          </w:tcPr>
          <w:p w14:paraId="4AF3B3EA" w14:textId="77777777" w:rsidR="00C71CAF" w:rsidRPr="00C71CAF" w:rsidRDefault="00C71CAF" w:rsidP="00C71CAF">
            <w:pPr>
              <w:spacing w:after="0"/>
              <w:rPr>
                <w:sz w:val="20"/>
                <w:szCs w:val="20"/>
              </w:rPr>
            </w:pPr>
            <w:r w:rsidRPr="00AE31BE">
              <w:rPr>
                <w:b/>
                <w:sz w:val="20"/>
                <w:szCs w:val="20"/>
              </w:rPr>
              <w:t xml:space="preserve">Name: </w:t>
            </w:r>
            <w:r>
              <w:rPr>
                <w:sz w:val="20"/>
                <w:szCs w:val="20"/>
              </w:rPr>
              <w:t>Allie Vanek</w:t>
            </w:r>
          </w:p>
        </w:tc>
        <w:tc>
          <w:tcPr>
            <w:tcW w:w="5040" w:type="dxa"/>
          </w:tcPr>
          <w:p w14:paraId="0249E9FC" w14:textId="77777777" w:rsidR="00C71CAF" w:rsidRPr="00C71CAF" w:rsidRDefault="00C71CAF" w:rsidP="00C71CAF">
            <w:pPr>
              <w:spacing w:after="0"/>
              <w:rPr>
                <w:sz w:val="20"/>
                <w:szCs w:val="20"/>
              </w:rPr>
            </w:pPr>
            <w:r w:rsidRPr="00AE31BE">
              <w:rPr>
                <w:b/>
                <w:sz w:val="20"/>
                <w:szCs w:val="20"/>
              </w:rPr>
              <w:t>Date:</w:t>
            </w:r>
            <w:r>
              <w:rPr>
                <w:b/>
                <w:sz w:val="20"/>
                <w:szCs w:val="20"/>
              </w:rPr>
              <w:t xml:space="preserve"> </w:t>
            </w:r>
            <w:r>
              <w:rPr>
                <w:sz w:val="20"/>
                <w:szCs w:val="20"/>
              </w:rPr>
              <w:t>October 2</w:t>
            </w:r>
            <w:r w:rsidRPr="00C71CAF">
              <w:rPr>
                <w:sz w:val="20"/>
                <w:szCs w:val="20"/>
                <w:vertAlign w:val="superscript"/>
              </w:rPr>
              <w:t>nd</w:t>
            </w:r>
            <w:r>
              <w:rPr>
                <w:sz w:val="20"/>
                <w:szCs w:val="20"/>
              </w:rPr>
              <w:t>, 2014</w:t>
            </w:r>
          </w:p>
        </w:tc>
      </w:tr>
      <w:tr w:rsidR="00C71CAF" w:rsidRPr="00AE31BE" w14:paraId="7E9F60A8" w14:textId="77777777" w:rsidTr="00C71CAF">
        <w:trPr>
          <w:jc w:val="center"/>
        </w:trPr>
        <w:tc>
          <w:tcPr>
            <w:tcW w:w="5058" w:type="dxa"/>
          </w:tcPr>
          <w:p w14:paraId="2FE8AF09" w14:textId="77777777" w:rsidR="00C71CAF" w:rsidRPr="00C71CAF" w:rsidRDefault="00C71CAF" w:rsidP="00C71CAF">
            <w:pPr>
              <w:spacing w:after="0"/>
              <w:rPr>
                <w:sz w:val="20"/>
                <w:szCs w:val="20"/>
              </w:rPr>
            </w:pPr>
            <w:r w:rsidRPr="00AE31BE">
              <w:rPr>
                <w:b/>
                <w:sz w:val="20"/>
                <w:szCs w:val="20"/>
              </w:rPr>
              <w:t xml:space="preserve">Grade Level: </w:t>
            </w:r>
            <w:r>
              <w:rPr>
                <w:sz w:val="20"/>
                <w:szCs w:val="20"/>
              </w:rPr>
              <w:t>Kindergarten</w:t>
            </w:r>
          </w:p>
        </w:tc>
        <w:tc>
          <w:tcPr>
            <w:tcW w:w="5040" w:type="dxa"/>
          </w:tcPr>
          <w:p w14:paraId="0C8FAAFD" w14:textId="77777777" w:rsidR="00C71CAF" w:rsidRPr="00C71CAF" w:rsidRDefault="00C71CAF" w:rsidP="00C71CAF">
            <w:pPr>
              <w:spacing w:after="0"/>
              <w:rPr>
                <w:sz w:val="20"/>
                <w:szCs w:val="20"/>
              </w:rPr>
            </w:pPr>
            <w:r w:rsidRPr="00AE31BE">
              <w:rPr>
                <w:b/>
                <w:sz w:val="20"/>
                <w:szCs w:val="20"/>
              </w:rPr>
              <w:t>Class Period:</w:t>
            </w:r>
            <w:r>
              <w:rPr>
                <w:b/>
                <w:sz w:val="20"/>
                <w:szCs w:val="20"/>
              </w:rPr>
              <w:t xml:space="preserve"> </w:t>
            </w:r>
            <w:r>
              <w:rPr>
                <w:sz w:val="20"/>
                <w:szCs w:val="20"/>
              </w:rPr>
              <w:t>Mrs. Jones</w:t>
            </w:r>
          </w:p>
        </w:tc>
      </w:tr>
      <w:tr w:rsidR="00C71CAF" w:rsidRPr="00AE31BE" w14:paraId="64A6BAAF" w14:textId="77777777" w:rsidTr="00C71CAF">
        <w:trPr>
          <w:jc w:val="center"/>
        </w:trPr>
        <w:tc>
          <w:tcPr>
            <w:tcW w:w="5058" w:type="dxa"/>
          </w:tcPr>
          <w:p w14:paraId="434C0870" w14:textId="77777777" w:rsidR="005A34DC" w:rsidRDefault="00C71CAF" w:rsidP="00C71CAF">
            <w:pPr>
              <w:spacing w:after="0"/>
              <w:rPr>
                <w:b/>
                <w:sz w:val="20"/>
                <w:szCs w:val="20"/>
              </w:rPr>
            </w:pPr>
            <w:r w:rsidRPr="00AE31BE">
              <w:rPr>
                <w:b/>
                <w:sz w:val="20"/>
                <w:szCs w:val="20"/>
              </w:rPr>
              <w:t>Subject:</w:t>
            </w:r>
            <w:r>
              <w:rPr>
                <w:b/>
                <w:sz w:val="20"/>
                <w:szCs w:val="20"/>
              </w:rPr>
              <w:t xml:space="preserve"> </w:t>
            </w:r>
          </w:p>
          <w:p w14:paraId="56EC90D2" w14:textId="77777777" w:rsidR="00C71CAF" w:rsidRPr="00C71CAF" w:rsidRDefault="00C71CAF" w:rsidP="00C71CAF">
            <w:pPr>
              <w:spacing w:after="0"/>
              <w:rPr>
                <w:sz w:val="20"/>
                <w:szCs w:val="20"/>
              </w:rPr>
            </w:pPr>
            <w:r w:rsidRPr="00C71CAF">
              <w:rPr>
                <w:sz w:val="20"/>
                <w:szCs w:val="20"/>
              </w:rPr>
              <w:t>Numbers and Color Words</w:t>
            </w:r>
          </w:p>
        </w:tc>
        <w:tc>
          <w:tcPr>
            <w:tcW w:w="5040" w:type="dxa"/>
          </w:tcPr>
          <w:p w14:paraId="4C7CA3DA" w14:textId="77777777" w:rsidR="00C71CAF" w:rsidRPr="00C71CAF" w:rsidRDefault="00C71CAF" w:rsidP="00C71CAF">
            <w:pPr>
              <w:spacing w:after="0"/>
              <w:rPr>
                <w:sz w:val="20"/>
                <w:szCs w:val="20"/>
              </w:rPr>
            </w:pPr>
            <w:r w:rsidRPr="00AE31BE">
              <w:rPr>
                <w:b/>
                <w:sz w:val="20"/>
                <w:szCs w:val="20"/>
              </w:rPr>
              <w:t>Lesson # &amp; Title:</w:t>
            </w:r>
            <w:r>
              <w:rPr>
                <w:b/>
                <w:sz w:val="20"/>
                <w:szCs w:val="20"/>
              </w:rPr>
              <w:t xml:space="preserve"> </w:t>
            </w:r>
            <w:r>
              <w:rPr>
                <w:sz w:val="20"/>
                <w:szCs w:val="20"/>
              </w:rPr>
              <w:t>Lesson #3: Skitt</w:t>
            </w:r>
            <w:r w:rsidR="005A34DC">
              <w:rPr>
                <w:sz w:val="20"/>
                <w:szCs w:val="20"/>
              </w:rPr>
              <w:t>l</w:t>
            </w:r>
            <w:r>
              <w:rPr>
                <w:sz w:val="20"/>
                <w:szCs w:val="20"/>
              </w:rPr>
              <w:t>e</w:t>
            </w:r>
            <w:r w:rsidR="005A34DC">
              <w:rPr>
                <w:sz w:val="20"/>
                <w:szCs w:val="20"/>
              </w:rPr>
              <w:t xml:space="preserve">s: </w:t>
            </w:r>
            <w:r w:rsidR="00955B25">
              <w:rPr>
                <w:sz w:val="20"/>
                <w:szCs w:val="20"/>
              </w:rPr>
              <w:t>Taste the Rainbow</w:t>
            </w:r>
            <w:r w:rsidR="005A34DC">
              <w:rPr>
                <w:sz w:val="20"/>
                <w:szCs w:val="20"/>
              </w:rPr>
              <w:t>!</w:t>
            </w:r>
          </w:p>
        </w:tc>
      </w:tr>
      <w:tr w:rsidR="00C71CAF" w:rsidRPr="00AE31BE" w14:paraId="2C5462E9" w14:textId="77777777" w:rsidTr="00C71CAF">
        <w:trPr>
          <w:jc w:val="center"/>
        </w:trPr>
        <w:tc>
          <w:tcPr>
            <w:tcW w:w="10098" w:type="dxa"/>
            <w:gridSpan w:val="2"/>
          </w:tcPr>
          <w:p w14:paraId="6B54B944" w14:textId="77777777" w:rsidR="00C71CAF" w:rsidRPr="00AE31BE" w:rsidRDefault="00C71CAF" w:rsidP="00C71CAF">
            <w:pPr>
              <w:spacing w:after="0"/>
              <w:rPr>
                <w:b/>
                <w:sz w:val="20"/>
                <w:szCs w:val="20"/>
              </w:rPr>
            </w:pPr>
            <w:r w:rsidRPr="00AE31BE">
              <w:rPr>
                <w:b/>
                <w:sz w:val="20"/>
                <w:szCs w:val="20"/>
              </w:rPr>
              <w:t>Big Idea/Lesson Focus:</w:t>
            </w:r>
            <w:r w:rsidR="00955B25">
              <w:rPr>
                <w:b/>
                <w:sz w:val="20"/>
                <w:szCs w:val="20"/>
              </w:rPr>
              <w:t xml:space="preserve"> </w:t>
            </w:r>
          </w:p>
        </w:tc>
      </w:tr>
      <w:tr w:rsidR="00C71CAF" w:rsidRPr="00AE31BE" w14:paraId="486F2C46" w14:textId="77777777" w:rsidTr="00C71CAF">
        <w:trPr>
          <w:jc w:val="center"/>
        </w:trPr>
        <w:tc>
          <w:tcPr>
            <w:tcW w:w="10098" w:type="dxa"/>
            <w:gridSpan w:val="2"/>
          </w:tcPr>
          <w:p w14:paraId="3C634C34" w14:textId="5356BA66" w:rsidR="00C71CAF" w:rsidRPr="0043615E" w:rsidRDefault="00C71CAF" w:rsidP="0043615E">
            <w:pPr>
              <w:spacing w:after="0"/>
              <w:rPr>
                <w:sz w:val="20"/>
                <w:szCs w:val="20"/>
              </w:rPr>
            </w:pPr>
            <w:r w:rsidRPr="00AE31BE">
              <w:rPr>
                <w:b/>
                <w:sz w:val="20"/>
                <w:szCs w:val="20"/>
              </w:rPr>
              <w:t>Essential Question:</w:t>
            </w:r>
            <w:r w:rsidR="005A34DC">
              <w:rPr>
                <w:b/>
                <w:sz w:val="20"/>
                <w:szCs w:val="20"/>
              </w:rPr>
              <w:t xml:space="preserve"> </w:t>
            </w:r>
            <w:r w:rsidR="0043615E">
              <w:rPr>
                <w:sz w:val="20"/>
                <w:szCs w:val="20"/>
              </w:rPr>
              <w:t>Can students count their Skittles and tell how many? Are they able to sort their Skittles into groups by color? Are students able to record their data and write how many Skittles they have for each color?</w:t>
            </w:r>
          </w:p>
        </w:tc>
      </w:tr>
    </w:tbl>
    <w:p w14:paraId="6C025AE9" w14:textId="77777777" w:rsidR="00C71CAF" w:rsidRPr="00AE31BE" w:rsidRDefault="00C71CAF" w:rsidP="00C71CAF">
      <w:pPr>
        <w:spacing w:after="0"/>
        <w:rPr>
          <w:b/>
          <w:sz w:val="20"/>
          <w:szCs w:val="20"/>
        </w:rPr>
      </w:pPr>
    </w:p>
    <w:p w14:paraId="3166828C" w14:textId="17B92662" w:rsidR="00C71CAF" w:rsidRPr="00955B25" w:rsidRDefault="00C71CAF" w:rsidP="00C71CAF">
      <w:pPr>
        <w:spacing w:after="0"/>
        <w:rPr>
          <w:sz w:val="20"/>
          <w:szCs w:val="20"/>
        </w:rPr>
      </w:pPr>
      <w:r w:rsidRPr="00AE31BE">
        <w:rPr>
          <w:b/>
          <w:sz w:val="20"/>
          <w:szCs w:val="20"/>
        </w:rPr>
        <w:t>Context for Learning:</w:t>
      </w:r>
      <w:r w:rsidR="00955B25">
        <w:rPr>
          <w:b/>
          <w:sz w:val="20"/>
          <w:szCs w:val="20"/>
        </w:rPr>
        <w:t xml:space="preserve"> </w:t>
      </w:r>
      <w:r w:rsidR="00955B25">
        <w:rPr>
          <w:sz w:val="20"/>
          <w:szCs w:val="20"/>
        </w:rPr>
        <w:t xml:space="preserve">I am completing my pre student teaching at Knox Elementary in Mrs. Jones’ kindergarten classroom. Knox Elementary is a part of the West Branch school district and is home to grades k-4. </w:t>
      </w:r>
      <w:r w:rsidR="00F358AB">
        <w:rPr>
          <w:sz w:val="20"/>
          <w:szCs w:val="20"/>
        </w:rPr>
        <w:t>It is in a rural setting.</w:t>
      </w:r>
      <w:r w:rsidR="00955B25">
        <w:rPr>
          <w:sz w:val="20"/>
          <w:szCs w:val="20"/>
        </w:rPr>
        <w:t xml:space="preserve">  Mrs. Jones has twenty-six students in her classroom, fourteen boys and twelve girls. One of her students is on an IEP for speech and language, and although there are no other certified IEP’s in her class yet, there is a large learning gap between her students. Therefore, Mrs. Jones and I do briefly accommodate and differentiate our lesson plans for the different levels of learners.   </w:t>
      </w:r>
    </w:p>
    <w:p w14:paraId="44AB0FE6" w14:textId="77777777" w:rsidR="00C71CAF" w:rsidRPr="00AE31BE" w:rsidRDefault="00C71CAF" w:rsidP="00C71CAF">
      <w:pPr>
        <w:spacing w:after="0"/>
        <w:rPr>
          <w:b/>
          <w:sz w:val="20"/>
          <w:szCs w:val="20"/>
        </w:rPr>
      </w:pPr>
    </w:p>
    <w:p w14:paraId="718DB8A1" w14:textId="77777777" w:rsidR="00C71CAF" w:rsidRPr="00AE31BE" w:rsidRDefault="00C71CAF" w:rsidP="00C71CAF">
      <w:pPr>
        <w:spacing w:after="0"/>
        <w:rPr>
          <w:b/>
          <w:sz w:val="20"/>
          <w:szCs w:val="20"/>
        </w:rPr>
      </w:pPr>
      <w:r w:rsidRPr="00AE31BE">
        <w:rPr>
          <w:b/>
          <w:sz w:val="20"/>
          <w:szCs w:val="20"/>
        </w:rPr>
        <w:t>Function of the Lesson (check all that apply):</w:t>
      </w:r>
    </w:p>
    <w:p w14:paraId="64F0DCAA" w14:textId="77777777" w:rsidR="00C71CAF" w:rsidRPr="00AE31BE" w:rsidRDefault="00C71CAF" w:rsidP="00C71CAF">
      <w:pPr>
        <w:pStyle w:val="ListParagraph"/>
        <w:numPr>
          <w:ilvl w:val="0"/>
          <w:numId w:val="1"/>
        </w:numPr>
        <w:spacing w:after="0"/>
        <w:rPr>
          <w:sz w:val="20"/>
          <w:szCs w:val="20"/>
        </w:rPr>
        <w:sectPr w:rsidR="00C71CAF" w:rsidRPr="00AE31BE" w:rsidSect="00C71CAF">
          <w:pgSz w:w="12240" w:h="15840"/>
          <w:pgMar w:top="1080" w:right="1080" w:bottom="1080" w:left="1080" w:header="720" w:footer="720" w:gutter="0"/>
          <w:cols w:space="720"/>
          <w:docGrid w:linePitch="360"/>
        </w:sectPr>
      </w:pPr>
    </w:p>
    <w:p w14:paraId="074E606B" w14:textId="77777777" w:rsidR="00C71CAF" w:rsidRPr="00955B25" w:rsidRDefault="00955B25" w:rsidP="00955B25">
      <w:pPr>
        <w:spacing w:after="0"/>
        <w:ind w:left="360"/>
        <w:rPr>
          <w:sz w:val="20"/>
          <w:szCs w:val="20"/>
        </w:rPr>
      </w:pPr>
      <w:r>
        <w:rPr>
          <w:sz w:val="20"/>
          <w:szCs w:val="20"/>
        </w:rPr>
        <w:lastRenderedPageBreak/>
        <w:t xml:space="preserve"> </w:t>
      </w:r>
      <w:r w:rsidRPr="00955B25">
        <w:rPr>
          <w:sz w:val="20"/>
          <w:szCs w:val="20"/>
        </w:rPr>
        <w:t xml:space="preserve">X </w:t>
      </w:r>
      <w:r>
        <w:rPr>
          <w:sz w:val="20"/>
          <w:szCs w:val="20"/>
        </w:rPr>
        <w:t xml:space="preserve">    </w:t>
      </w:r>
      <w:r w:rsidR="00C71CAF" w:rsidRPr="00955B25">
        <w:rPr>
          <w:sz w:val="20"/>
          <w:szCs w:val="20"/>
        </w:rPr>
        <w:t>Introduce New Skill or Content</w:t>
      </w:r>
    </w:p>
    <w:p w14:paraId="64D5A99B" w14:textId="77777777" w:rsidR="00C71CAF" w:rsidRPr="00955B25" w:rsidRDefault="00955B25" w:rsidP="00955B25">
      <w:pPr>
        <w:spacing w:after="0"/>
        <w:rPr>
          <w:sz w:val="20"/>
          <w:szCs w:val="20"/>
        </w:rPr>
      </w:pPr>
      <w:r>
        <w:rPr>
          <w:sz w:val="20"/>
          <w:szCs w:val="20"/>
        </w:rPr>
        <w:t xml:space="preserve">         </w:t>
      </w:r>
      <w:r w:rsidRPr="00955B25">
        <w:rPr>
          <w:sz w:val="20"/>
          <w:szCs w:val="20"/>
        </w:rPr>
        <w:t>X</w:t>
      </w:r>
      <w:r>
        <w:rPr>
          <w:sz w:val="20"/>
          <w:szCs w:val="20"/>
        </w:rPr>
        <w:t xml:space="preserve">    </w:t>
      </w:r>
      <w:r w:rsidRPr="00955B25">
        <w:rPr>
          <w:sz w:val="20"/>
          <w:szCs w:val="20"/>
        </w:rPr>
        <w:t xml:space="preserve"> </w:t>
      </w:r>
      <w:r w:rsidR="00C71CAF" w:rsidRPr="00955B25">
        <w:rPr>
          <w:sz w:val="20"/>
          <w:szCs w:val="20"/>
        </w:rPr>
        <w:t>Practice</w:t>
      </w:r>
    </w:p>
    <w:p w14:paraId="73D89D1C" w14:textId="77777777" w:rsidR="00C71CAF" w:rsidRPr="00955B25" w:rsidRDefault="00955B25" w:rsidP="00955B25">
      <w:pPr>
        <w:spacing w:after="0"/>
        <w:rPr>
          <w:sz w:val="20"/>
          <w:szCs w:val="20"/>
        </w:rPr>
      </w:pPr>
      <w:r>
        <w:rPr>
          <w:sz w:val="20"/>
          <w:szCs w:val="20"/>
        </w:rPr>
        <w:lastRenderedPageBreak/>
        <w:t xml:space="preserve">         </w:t>
      </w:r>
      <w:r w:rsidRPr="00955B25">
        <w:rPr>
          <w:sz w:val="20"/>
          <w:szCs w:val="20"/>
        </w:rPr>
        <w:t xml:space="preserve">X </w:t>
      </w:r>
      <w:r>
        <w:rPr>
          <w:sz w:val="20"/>
          <w:szCs w:val="20"/>
        </w:rPr>
        <w:t xml:space="preserve">    </w:t>
      </w:r>
      <w:r w:rsidR="00C71CAF" w:rsidRPr="00955B25">
        <w:rPr>
          <w:sz w:val="20"/>
          <w:szCs w:val="20"/>
        </w:rPr>
        <w:t>Review</w:t>
      </w:r>
    </w:p>
    <w:p w14:paraId="58103A66" w14:textId="77777777" w:rsidR="00C71CAF" w:rsidRPr="00AE31BE" w:rsidRDefault="00C71CAF" w:rsidP="00C71CAF">
      <w:pPr>
        <w:pStyle w:val="ListParagraph"/>
        <w:numPr>
          <w:ilvl w:val="0"/>
          <w:numId w:val="1"/>
        </w:numPr>
        <w:spacing w:after="0"/>
        <w:rPr>
          <w:sz w:val="20"/>
          <w:szCs w:val="20"/>
        </w:rPr>
      </w:pPr>
      <w:r w:rsidRPr="00AE31BE">
        <w:rPr>
          <w:sz w:val="20"/>
          <w:szCs w:val="20"/>
        </w:rPr>
        <w:t>Remediation/</w:t>
      </w:r>
      <w:proofErr w:type="spellStart"/>
      <w:r w:rsidRPr="00AE31BE">
        <w:rPr>
          <w:sz w:val="20"/>
          <w:szCs w:val="20"/>
        </w:rPr>
        <w:t>Reteaching</w:t>
      </w:r>
      <w:proofErr w:type="spellEnd"/>
    </w:p>
    <w:p w14:paraId="019D4562" w14:textId="77777777" w:rsidR="00C71CAF" w:rsidRPr="00AE31BE" w:rsidRDefault="00C71CAF" w:rsidP="00C71CAF">
      <w:pPr>
        <w:spacing w:after="0"/>
        <w:jc w:val="center"/>
        <w:rPr>
          <w:b/>
          <w:sz w:val="20"/>
          <w:szCs w:val="20"/>
        </w:rPr>
        <w:sectPr w:rsidR="00C71CAF" w:rsidRPr="00AE31BE" w:rsidSect="00C71CAF">
          <w:type w:val="continuous"/>
          <w:pgSz w:w="12240" w:h="15840"/>
          <w:pgMar w:top="1080" w:right="1080" w:bottom="1080" w:left="1080" w:header="720" w:footer="720" w:gutter="0"/>
          <w:cols w:num="2" w:space="720"/>
          <w:docGrid w:linePitch="360"/>
        </w:sectPr>
      </w:pPr>
    </w:p>
    <w:p w14:paraId="097B6A6A" w14:textId="77777777" w:rsidR="00C71CAF" w:rsidRPr="00AE31BE" w:rsidRDefault="00C71CAF" w:rsidP="00C71CAF">
      <w:pPr>
        <w:spacing w:after="0"/>
        <w:jc w:val="center"/>
        <w:rPr>
          <w:b/>
          <w:sz w:val="20"/>
          <w:szCs w:val="20"/>
        </w:rPr>
      </w:pPr>
    </w:p>
    <w:p w14:paraId="5EAE259F" w14:textId="77777777" w:rsidR="005A34DC" w:rsidRDefault="00C71CAF" w:rsidP="00C71CAF">
      <w:pPr>
        <w:spacing w:after="0"/>
        <w:rPr>
          <w:b/>
          <w:sz w:val="20"/>
          <w:szCs w:val="20"/>
        </w:rPr>
      </w:pPr>
      <w:r w:rsidRPr="00AE31BE">
        <w:rPr>
          <w:b/>
          <w:sz w:val="20"/>
          <w:szCs w:val="20"/>
        </w:rPr>
        <w:t>Content Standards:</w:t>
      </w:r>
      <w:r w:rsidRPr="00AE31BE">
        <w:rPr>
          <w:b/>
          <w:sz w:val="20"/>
          <w:szCs w:val="20"/>
        </w:rPr>
        <w:tab/>
      </w:r>
    </w:p>
    <w:p w14:paraId="59E6242E" w14:textId="77777777" w:rsidR="005A34DC" w:rsidRPr="005A34DC" w:rsidRDefault="005A34DC" w:rsidP="005A34DC">
      <w:pPr>
        <w:pStyle w:val="ListParagraph"/>
        <w:numPr>
          <w:ilvl w:val="0"/>
          <w:numId w:val="4"/>
        </w:numPr>
        <w:spacing w:after="0"/>
        <w:rPr>
          <w:sz w:val="20"/>
          <w:szCs w:val="20"/>
        </w:rPr>
      </w:pPr>
      <w:r w:rsidRPr="005A34DC">
        <w:rPr>
          <w:sz w:val="20"/>
          <w:szCs w:val="20"/>
        </w:rPr>
        <w:t>K.CC 4a: I can count objects and tell how many</w:t>
      </w:r>
    </w:p>
    <w:p w14:paraId="6D06F1F1" w14:textId="77777777" w:rsidR="005A34DC" w:rsidRPr="005A34DC" w:rsidRDefault="005A34DC" w:rsidP="005A34DC">
      <w:pPr>
        <w:pStyle w:val="ListParagraph"/>
        <w:numPr>
          <w:ilvl w:val="0"/>
          <w:numId w:val="4"/>
        </w:numPr>
        <w:spacing w:after="0"/>
        <w:rPr>
          <w:b/>
          <w:sz w:val="20"/>
          <w:szCs w:val="20"/>
        </w:rPr>
      </w:pPr>
      <w:r>
        <w:rPr>
          <w:sz w:val="20"/>
          <w:szCs w:val="20"/>
        </w:rPr>
        <w:t>K. MD 3: I can sort objects into groups</w:t>
      </w:r>
    </w:p>
    <w:p w14:paraId="3E7CA6B5" w14:textId="77777777" w:rsidR="005A34DC" w:rsidRDefault="005A34DC" w:rsidP="005A34DC">
      <w:pPr>
        <w:pStyle w:val="ListParagraph"/>
        <w:numPr>
          <w:ilvl w:val="0"/>
          <w:numId w:val="4"/>
        </w:numPr>
        <w:spacing w:after="0"/>
        <w:rPr>
          <w:b/>
          <w:sz w:val="20"/>
          <w:szCs w:val="20"/>
        </w:rPr>
      </w:pPr>
      <w:r>
        <w:rPr>
          <w:sz w:val="20"/>
          <w:szCs w:val="20"/>
        </w:rPr>
        <w:t>K. CC 6: I can compare groups of objects (less, more, equal)</w:t>
      </w:r>
      <w:r w:rsidR="00C71CAF" w:rsidRPr="005A34DC">
        <w:rPr>
          <w:b/>
          <w:sz w:val="20"/>
          <w:szCs w:val="20"/>
        </w:rPr>
        <w:tab/>
      </w:r>
    </w:p>
    <w:p w14:paraId="4F1446D8" w14:textId="77777777" w:rsidR="00C71CAF" w:rsidRPr="005A34DC" w:rsidRDefault="005A34DC" w:rsidP="005A34DC">
      <w:pPr>
        <w:pStyle w:val="ListParagraph"/>
        <w:numPr>
          <w:ilvl w:val="0"/>
          <w:numId w:val="4"/>
        </w:numPr>
        <w:spacing w:after="0"/>
        <w:rPr>
          <w:b/>
          <w:sz w:val="20"/>
          <w:szCs w:val="20"/>
        </w:rPr>
      </w:pPr>
      <w:r>
        <w:rPr>
          <w:sz w:val="20"/>
          <w:szCs w:val="20"/>
        </w:rPr>
        <w:t>K. CC 7: I can compare numbers 1-10</w:t>
      </w:r>
      <w:r w:rsidR="00C71CAF" w:rsidRPr="005A34DC">
        <w:rPr>
          <w:b/>
          <w:sz w:val="20"/>
          <w:szCs w:val="20"/>
        </w:rPr>
        <w:tab/>
      </w:r>
      <w:r w:rsidR="00C71CAF" w:rsidRPr="005A34DC">
        <w:rPr>
          <w:b/>
          <w:sz w:val="20"/>
          <w:szCs w:val="20"/>
        </w:rPr>
        <w:tab/>
      </w:r>
      <w:r w:rsidR="00C71CAF" w:rsidRPr="005A34DC">
        <w:rPr>
          <w:b/>
          <w:sz w:val="20"/>
          <w:szCs w:val="20"/>
        </w:rPr>
        <w:tab/>
      </w:r>
      <w:r w:rsidR="00C71CAF" w:rsidRPr="005A34DC">
        <w:rPr>
          <w:b/>
          <w:sz w:val="20"/>
          <w:szCs w:val="20"/>
        </w:rPr>
        <w:tab/>
      </w:r>
      <w:r w:rsidR="00C71CAF" w:rsidRPr="005A34DC">
        <w:rPr>
          <w:b/>
          <w:sz w:val="20"/>
          <w:szCs w:val="20"/>
        </w:rPr>
        <w:tab/>
      </w:r>
      <w:r w:rsidR="00C71CAF" w:rsidRPr="005A34DC">
        <w:rPr>
          <w:b/>
          <w:sz w:val="20"/>
          <w:szCs w:val="20"/>
        </w:rPr>
        <w:tab/>
      </w:r>
    </w:p>
    <w:p w14:paraId="57EEA52F" w14:textId="77777777" w:rsidR="00C71CAF" w:rsidRPr="00AE31BE" w:rsidRDefault="00C71CAF" w:rsidP="00C71CAF">
      <w:pPr>
        <w:spacing w:after="0"/>
        <w:rPr>
          <w:b/>
          <w:sz w:val="20"/>
          <w:szCs w:val="20"/>
        </w:rPr>
      </w:pPr>
    </w:p>
    <w:p w14:paraId="7943D84F" w14:textId="77777777" w:rsidR="005A34DC" w:rsidRDefault="00C71CAF" w:rsidP="00C71CAF">
      <w:pPr>
        <w:spacing w:after="0"/>
        <w:rPr>
          <w:b/>
          <w:sz w:val="20"/>
          <w:szCs w:val="20"/>
        </w:rPr>
      </w:pPr>
      <w:r w:rsidRPr="00AE31BE">
        <w:rPr>
          <w:b/>
          <w:sz w:val="20"/>
          <w:szCs w:val="20"/>
        </w:rPr>
        <w:t>Learning Objectives:</w:t>
      </w:r>
    </w:p>
    <w:p w14:paraId="786E6EB4" w14:textId="6F851B4C" w:rsidR="001B76C7" w:rsidRPr="001B76C7" w:rsidRDefault="001B76C7" w:rsidP="001B76C7">
      <w:pPr>
        <w:pStyle w:val="ListParagraph"/>
        <w:numPr>
          <w:ilvl w:val="0"/>
          <w:numId w:val="5"/>
        </w:numPr>
        <w:spacing w:after="0"/>
        <w:rPr>
          <w:sz w:val="20"/>
          <w:szCs w:val="20"/>
        </w:rPr>
      </w:pPr>
      <w:r w:rsidRPr="001B76C7">
        <w:rPr>
          <w:sz w:val="20"/>
          <w:szCs w:val="20"/>
        </w:rPr>
        <w:t xml:space="preserve">The students will be able to count their </w:t>
      </w:r>
      <w:r w:rsidRPr="001B76C7">
        <w:rPr>
          <w:sz w:val="20"/>
          <w:szCs w:val="20"/>
          <w:u w:val="single"/>
        </w:rPr>
        <w:t xml:space="preserve">total </w:t>
      </w:r>
      <w:r w:rsidRPr="001B76C7">
        <w:rPr>
          <w:sz w:val="20"/>
          <w:szCs w:val="20"/>
        </w:rPr>
        <w:t xml:space="preserve">number of Skittles </w:t>
      </w:r>
      <w:r>
        <w:rPr>
          <w:sz w:val="20"/>
          <w:szCs w:val="20"/>
        </w:rPr>
        <w:t>in the bag</w:t>
      </w:r>
    </w:p>
    <w:p w14:paraId="4F65D5B6" w14:textId="073754D6" w:rsidR="001B76C7" w:rsidRDefault="001B76C7" w:rsidP="001B76C7">
      <w:pPr>
        <w:pStyle w:val="ListParagraph"/>
        <w:numPr>
          <w:ilvl w:val="0"/>
          <w:numId w:val="5"/>
        </w:numPr>
        <w:spacing w:after="0"/>
        <w:rPr>
          <w:sz w:val="20"/>
          <w:szCs w:val="20"/>
        </w:rPr>
      </w:pPr>
      <w:r>
        <w:rPr>
          <w:sz w:val="20"/>
          <w:szCs w:val="20"/>
        </w:rPr>
        <w:t>The students will be able to sort their Skittles by color</w:t>
      </w:r>
    </w:p>
    <w:p w14:paraId="1D1B2189" w14:textId="0E9477BE" w:rsidR="001B76C7" w:rsidRPr="001B76C7" w:rsidRDefault="001B76C7" w:rsidP="001B76C7">
      <w:pPr>
        <w:pStyle w:val="ListParagraph"/>
        <w:numPr>
          <w:ilvl w:val="0"/>
          <w:numId w:val="5"/>
        </w:numPr>
        <w:spacing w:after="0"/>
        <w:rPr>
          <w:sz w:val="20"/>
          <w:szCs w:val="20"/>
        </w:rPr>
      </w:pPr>
      <w:r>
        <w:rPr>
          <w:sz w:val="20"/>
          <w:szCs w:val="20"/>
        </w:rPr>
        <w:t xml:space="preserve">The students will be able to count the amount of Skittles within each </w:t>
      </w:r>
      <w:r>
        <w:rPr>
          <w:i/>
          <w:sz w:val="20"/>
          <w:szCs w:val="20"/>
        </w:rPr>
        <w:t>group</w:t>
      </w:r>
    </w:p>
    <w:p w14:paraId="3ACE3F8B" w14:textId="518ADDC3" w:rsidR="00C71CAF" w:rsidRPr="009F4822" w:rsidRDefault="001B76C7" w:rsidP="00C71CAF">
      <w:pPr>
        <w:pStyle w:val="ListParagraph"/>
        <w:numPr>
          <w:ilvl w:val="0"/>
          <w:numId w:val="5"/>
        </w:numPr>
        <w:spacing w:after="0"/>
        <w:rPr>
          <w:sz w:val="20"/>
          <w:szCs w:val="20"/>
        </w:rPr>
      </w:pPr>
      <w:r>
        <w:rPr>
          <w:sz w:val="20"/>
          <w:szCs w:val="20"/>
        </w:rPr>
        <w:t xml:space="preserve">The students will be able to identify which color has the </w:t>
      </w:r>
      <w:r>
        <w:rPr>
          <w:sz w:val="20"/>
          <w:szCs w:val="20"/>
          <w:u w:val="single"/>
        </w:rPr>
        <w:t>most</w:t>
      </w:r>
      <w:r>
        <w:rPr>
          <w:sz w:val="20"/>
          <w:szCs w:val="20"/>
        </w:rPr>
        <w:t xml:space="preserve"> Skittles and which color has the </w:t>
      </w:r>
      <w:r>
        <w:rPr>
          <w:sz w:val="20"/>
          <w:szCs w:val="20"/>
          <w:u w:val="single"/>
        </w:rPr>
        <w:t>least</w:t>
      </w:r>
      <w:r>
        <w:rPr>
          <w:sz w:val="20"/>
          <w:szCs w:val="20"/>
        </w:rPr>
        <w:t xml:space="preserve"> amount of Skittles </w:t>
      </w:r>
      <w:r w:rsidR="00C71CAF" w:rsidRPr="009F4822">
        <w:rPr>
          <w:sz w:val="20"/>
          <w:szCs w:val="20"/>
        </w:rPr>
        <w:tab/>
      </w:r>
      <w:r w:rsidR="00C71CAF" w:rsidRPr="009F4822">
        <w:rPr>
          <w:sz w:val="20"/>
          <w:szCs w:val="20"/>
        </w:rPr>
        <w:tab/>
      </w:r>
    </w:p>
    <w:p w14:paraId="15688041" w14:textId="77777777" w:rsidR="00C71CAF" w:rsidRPr="00AE31BE" w:rsidRDefault="00C71CAF" w:rsidP="00C71CAF">
      <w:pPr>
        <w:spacing w:after="0"/>
        <w:rPr>
          <w:b/>
          <w:sz w:val="20"/>
          <w:szCs w:val="20"/>
        </w:rPr>
      </w:pPr>
    </w:p>
    <w:p w14:paraId="650CFF66" w14:textId="77777777" w:rsidR="00C71CAF" w:rsidRDefault="00C71CAF" w:rsidP="00C71CAF">
      <w:pPr>
        <w:spacing w:after="0"/>
        <w:rPr>
          <w:b/>
          <w:sz w:val="20"/>
          <w:szCs w:val="20"/>
        </w:rPr>
      </w:pPr>
      <w:r w:rsidRPr="00C268AB">
        <w:rPr>
          <w:b/>
          <w:sz w:val="20"/>
          <w:szCs w:val="20"/>
        </w:rPr>
        <w:t xml:space="preserve">Academic Language (or A.L. Demands, A.L. Objectives):  </w:t>
      </w:r>
    </w:p>
    <w:p w14:paraId="3EAED854" w14:textId="77777777" w:rsidR="005A34DC" w:rsidRPr="005A34DC" w:rsidRDefault="005A34DC" w:rsidP="005A34DC">
      <w:pPr>
        <w:pStyle w:val="ListParagraph"/>
        <w:numPr>
          <w:ilvl w:val="0"/>
          <w:numId w:val="3"/>
        </w:numPr>
        <w:spacing w:after="0"/>
        <w:rPr>
          <w:sz w:val="20"/>
          <w:szCs w:val="20"/>
        </w:rPr>
      </w:pPr>
      <w:r w:rsidRPr="005A34DC">
        <w:rPr>
          <w:sz w:val="20"/>
          <w:szCs w:val="20"/>
        </w:rPr>
        <w:t>More Than</w:t>
      </w:r>
    </w:p>
    <w:p w14:paraId="54ADD40C" w14:textId="77777777" w:rsidR="005A34DC" w:rsidRDefault="005A34DC" w:rsidP="005A34DC">
      <w:pPr>
        <w:pStyle w:val="ListParagraph"/>
        <w:numPr>
          <w:ilvl w:val="0"/>
          <w:numId w:val="3"/>
        </w:numPr>
        <w:spacing w:after="0"/>
        <w:rPr>
          <w:sz w:val="20"/>
          <w:szCs w:val="20"/>
        </w:rPr>
      </w:pPr>
      <w:r>
        <w:rPr>
          <w:sz w:val="20"/>
          <w:szCs w:val="20"/>
        </w:rPr>
        <w:t>Less Than</w:t>
      </w:r>
    </w:p>
    <w:p w14:paraId="2BACBFC8" w14:textId="77777777" w:rsidR="005A34DC" w:rsidRDefault="005A34DC" w:rsidP="005A34DC">
      <w:pPr>
        <w:pStyle w:val="ListParagraph"/>
        <w:numPr>
          <w:ilvl w:val="0"/>
          <w:numId w:val="3"/>
        </w:numPr>
        <w:spacing w:after="0"/>
        <w:rPr>
          <w:sz w:val="20"/>
          <w:szCs w:val="20"/>
        </w:rPr>
      </w:pPr>
      <w:r>
        <w:rPr>
          <w:sz w:val="20"/>
          <w:szCs w:val="20"/>
        </w:rPr>
        <w:t>Equal To</w:t>
      </w:r>
    </w:p>
    <w:p w14:paraId="1D4612F5" w14:textId="77777777" w:rsidR="000C6889" w:rsidRDefault="000C6889" w:rsidP="005A34DC">
      <w:pPr>
        <w:pStyle w:val="ListParagraph"/>
        <w:numPr>
          <w:ilvl w:val="0"/>
          <w:numId w:val="3"/>
        </w:numPr>
        <w:spacing w:after="0"/>
        <w:rPr>
          <w:sz w:val="20"/>
          <w:szCs w:val="20"/>
        </w:rPr>
      </w:pPr>
      <w:r>
        <w:rPr>
          <w:sz w:val="20"/>
          <w:szCs w:val="20"/>
        </w:rPr>
        <w:t>Total (all together)</w:t>
      </w:r>
    </w:p>
    <w:p w14:paraId="2451F66E" w14:textId="77777777" w:rsidR="008A738E" w:rsidRDefault="008A738E" w:rsidP="005A34DC">
      <w:pPr>
        <w:pStyle w:val="ListParagraph"/>
        <w:numPr>
          <w:ilvl w:val="0"/>
          <w:numId w:val="3"/>
        </w:numPr>
        <w:spacing w:after="0"/>
        <w:rPr>
          <w:sz w:val="20"/>
          <w:szCs w:val="20"/>
        </w:rPr>
      </w:pPr>
      <w:r>
        <w:rPr>
          <w:sz w:val="20"/>
          <w:szCs w:val="20"/>
        </w:rPr>
        <w:t>Record (fill in)</w:t>
      </w:r>
    </w:p>
    <w:p w14:paraId="7767A0FD" w14:textId="77777777" w:rsidR="00F5014B" w:rsidRDefault="00F5014B" w:rsidP="005A34DC">
      <w:pPr>
        <w:pStyle w:val="ListParagraph"/>
        <w:numPr>
          <w:ilvl w:val="0"/>
          <w:numId w:val="3"/>
        </w:numPr>
        <w:spacing w:after="0"/>
        <w:rPr>
          <w:sz w:val="20"/>
          <w:szCs w:val="20"/>
        </w:rPr>
      </w:pPr>
      <w:r>
        <w:rPr>
          <w:sz w:val="20"/>
          <w:szCs w:val="20"/>
        </w:rPr>
        <w:t>Data</w:t>
      </w:r>
    </w:p>
    <w:p w14:paraId="5D98119B" w14:textId="77777777" w:rsidR="000C6889" w:rsidRPr="005A34DC" w:rsidRDefault="000C6889" w:rsidP="005A34DC">
      <w:pPr>
        <w:pStyle w:val="ListParagraph"/>
        <w:numPr>
          <w:ilvl w:val="0"/>
          <w:numId w:val="3"/>
        </w:numPr>
        <w:spacing w:after="0"/>
        <w:rPr>
          <w:sz w:val="20"/>
          <w:szCs w:val="20"/>
        </w:rPr>
      </w:pPr>
      <w:r>
        <w:rPr>
          <w:sz w:val="20"/>
          <w:szCs w:val="20"/>
        </w:rPr>
        <w:t>Graph</w:t>
      </w:r>
    </w:p>
    <w:p w14:paraId="2DE83F5A" w14:textId="77777777" w:rsidR="00C71CAF" w:rsidRPr="00AE31BE" w:rsidRDefault="00C71CAF" w:rsidP="00C71CAF">
      <w:pPr>
        <w:spacing w:after="0"/>
        <w:rPr>
          <w:sz w:val="20"/>
          <w:szCs w:val="20"/>
        </w:rPr>
      </w:pPr>
    </w:p>
    <w:p w14:paraId="41D32395" w14:textId="77777777" w:rsidR="00C71CAF" w:rsidRDefault="00C71CAF" w:rsidP="00C71CAF">
      <w:pPr>
        <w:spacing w:after="0"/>
        <w:rPr>
          <w:b/>
          <w:sz w:val="20"/>
          <w:szCs w:val="20"/>
        </w:rPr>
      </w:pPr>
      <w:r w:rsidRPr="00AE31BE">
        <w:rPr>
          <w:b/>
          <w:sz w:val="20"/>
          <w:szCs w:val="20"/>
        </w:rPr>
        <w:t>Instructional Materials and Support:</w:t>
      </w:r>
    </w:p>
    <w:p w14:paraId="5C08D455" w14:textId="77777777" w:rsidR="00F5014B" w:rsidRPr="00F5014B" w:rsidRDefault="00F5014B" w:rsidP="00F5014B">
      <w:pPr>
        <w:pStyle w:val="ListParagraph"/>
        <w:numPr>
          <w:ilvl w:val="0"/>
          <w:numId w:val="3"/>
        </w:numPr>
        <w:spacing w:after="0"/>
        <w:rPr>
          <w:sz w:val="20"/>
          <w:szCs w:val="20"/>
        </w:rPr>
      </w:pPr>
      <w:r w:rsidRPr="00F5014B">
        <w:rPr>
          <w:sz w:val="20"/>
          <w:szCs w:val="20"/>
        </w:rPr>
        <w:t xml:space="preserve">1 large bag of Skittles </w:t>
      </w:r>
    </w:p>
    <w:p w14:paraId="59C6AC7A" w14:textId="77777777" w:rsidR="00F5014B" w:rsidRDefault="00F5014B" w:rsidP="00F5014B">
      <w:pPr>
        <w:pStyle w:val="ListParagraph"/>
        <w:numPr>
          <w:ilvl w:val="0"/>
          <w:numId w:val="3"/>
        </w:numPr>
        <w:spacing w:after="0"/>
        <w:rPr>
          <w:sz w:val="20"/>
          <w:szCs w:val="20"/>
        </w:rPr>
      </w:pPr>
      <w:r>
        <w:rPr>
          <w:sz w:val="20"/>
          <w:szCs w:val="20"/>
        </w:rPr>
        <w:t>26 small sandwich bags (place 10 Skittles in each bag)</w:t>
      </w:r>
    </w:p>
    <w:p w14:paraId="39482055" w14:textId="6FA90B0B" w:rsidR="00E3449F" w:rsidRDefault="00E3449F" w:rsidP="00F5014B">
      <w:pPr>
        <w:pStyle w:val="ListParagraph"/>
        <w:numPr>
          <w:ilvl w:val="0"/>
          <w:numId w:val="3"/>
        </w:numPr>
        <w:spacing w:after="0"/>
        <w:rPr>
          <w:sz w:val="20"/>
          <w:szCs w:val="20"/>
        </w:rPr>
      </w:pPr>
      <w:r>
        <w:rPr>
          <w:sz w:val="20"/>
          <w:szCs w:val="20"/>
        </w:rPr>
        <w:t>26 cut out circles for each of the five colors</w:t>
      </w:r>
    </w:p>
    <w:p w14:paraId="35D397DE" w14:textId="77777777" w:rsidR="00F5014B" w:rsidRDefault="00F5014B" w:rsidP="00F5014B">
      <w:pPr>
        <w:pStyle w:val="ListParagraph"/>
        <w:numPr>
          <w:ilvl w:val="0"/>
          <w:numId w:val="3"/>
        </w:numPr>
        <w:spacing w:after="0"/>
        <w:rPr>
          <w:sz w:val="20"/>
          <w:szCs w:val="20"/>
        </w:rPr>
      </w:pPr>
      <w:r>
        <w:rPr>
          <w:sz w:val="20"/>
          <w:szCs w:val="20"/>
        </w:rPr>
        <w:t xml:space="preserve">26 </w:t>
      </w:r>
      <w:r>
        <w:rPr>
          <w:i/>
          <w:sz w:val="20"/>
          <w:szCs w:val="20"/>
        </w:rPr>
        <w:t>How Many Do You Have?</w:t>
      </w:r>
      <w:r>
        <w:rPr>
          <w:sz w:val="20"/>
          <w:szCs w:val="20"/>
        </w:rPr>
        <w:t xml:space="preserve"> </w:t>
      </w:r>
      <w:proofErr w:type="gramStart"/>
      <w:r>
        <w:rPr>
          <w:sz w:val="20"/>
          <w:szCs w:val="20"/>
        </w:rPr>
        <w:t>worksheets</w:t>
      </w:r>
      <w:proofErr w:type="gramEnd"/>
    </w:p>
    <w:p w14:paraId="1175E76F" w14:textId="2A3D1A42" w:rsidR="00F5014B" w:rsidRPr="00F5014B" w:rsidRDefault="00E3449F" w:rsidP="00F5014B">
      <w:pPr>
        <w:pStyle w:val="ListParagraph"/>
        <w:numPr>
          <w:ilvl w:val="0"/>
          <w:numId w:val="3"/>
        </w:numPr>
        <w:spacing w:after="0"/>
        <w:rPr>
          <w:sz w:val="20"/>
          <w:szCs w:val="20"/>
        </w:rPr>
      </w:pPr>
      <w:r>
        <w:rPr>
          <w:sz w:val="20"/>
          <w:szCs w:val="20"/>
        </w:rPr>
        <w:lastRenderedPageBreak/>
        <w:t>5 graphs for recording data (1 per table)</w:t>
      </w:r>
    </w:p>
    <w:p w14:paraId="733C413F" w14:textId="77777777" w:rsidR="00C71CAF" w:rsidRPr="00AE31BE" w:rsidRDefault="00C71CAF" w:rsidP="00C71CAF">
      <w:pPr>
        <w:spacing w:after="0"/>
        <w:rPr>
          <w:b/>
          <w:sz w:val="20"/>
          <w:szCs w:val="20"/>
        </w:rPr>
      </w:pPr>
    </w:p>
    <w:p w14:paraId="69A0095E" w14:textId="77777777" w:rsidR="00C71CAF" w:rsidRPr="00F5014B" w:rsidRDefault="00C71CAF" w:rsidP="00C71CAF">
      <w:pPr>
        <w:spacing w:after="0"/>
        <w:rPr>
          <w:sz w:val="20"/>
          <w:szCs w:val="20"/>
        </w:rPr>
      </w:pPr>
      <w:r w:rsidRPr="00AE31BE">
        <w:rPr>
          <w:b/>
          <w:sz w:val="20"/>
          <w:szCs w:val="20"/>
        </w:rPr>
        <w:t>Prior Knowledge:</w:t>
      </w:r>
      <w:r w:rsidR="00F5014B">
        <w:rPr>
          <w:b/>
          <w:sz w:val="20"/>
          <w:szCs w:val="20"/>
        </w:rPr>
        <w:t xml:space="preserve"> </w:t>
      </w:r>
      <w:r w:rsidR="00F5014B">
        <w:rPr>
          <w:sz w:val="20"/>
          <w:szCs w:val="20"/>
        </w:rPr>
        <w:t xml:space="preserve">The last two lessons have been building upon one another for this particular instructional activity. I still consider this lesson to be used for review and practice, but I have also added in a new skill, and that’s counting objects and organizing them into their coordinating groups. After doing so, they record their data on the worksheet that I provide them with. Although discussing numbers and colors </w:t>
      </w:r>
      <w:r w:rsidR="00F5014B">
        <w:rPr>
          <w:i/>
          <w:sz w:val="20"/>
          <w:szCs w:val="20"/>
        </w:rPr>
        <w:t>is</w:t>
      </w:r>
      <w:r w:rsidR="00F5014B">
        <w:rPr>
          <w:sz w:val="20"/>
          <w:szCs w:val="20"/>
        </w:rPr>
        <w:t xml:space="preserve"> review from the last two lessons and throughout the last few weeks, I have yet to see Mrs. Jones’ students count and organize manipulates. With that being said, they </w:t>
      </w:r>
      <w:r w:rsidR="00F5014B">
        <w:rPr>
          <w:i/>
          <w:sz w:val="20"/>
          <w:szCs w:val="20"/>
        </w:rPr>
        <w:t>do not</w:t>
      </w:r>
      <w:r w:rsidR="00F5014B">
        <w:rPr>
          <w:sz w:val="20"/>
          <w:szCs w:val="20"/>
        </w:rPr>
        <w:t xml:space="preserve"> have prior knowledge over that, but should be able to identify their colors and count numbers 1 through 10.  </w:t>
      </w:r>
    </w:p>
    <w:p w14:paraId="3B94422D" w14:textId="77777777" w:rsidR="00C71CAF" w:rsidRPr="00AE31BE" w:rsidRDefault="00C71CAF" w:rsidP="00C71CAF">
      <w:pPr>
        <w:spacing w:after="0"/>
        <w:rPr>
          <w:b/>
          <w:sz w:val="20"/>
          <w:szCs w:val="20"/>
        </w:rPr>
      </w:pPr>
    </w:p>
    <w:p w14:paraId="41BB88D2" w14:textId="77777777" w:rsidR="00C71CAF" w:rsidRPr="00AE31BE" w:rsidRDefault="00C71CAF" w:rsidP="00C71CAF">
      <w:pPr>
        <w:spacing w:after="0"/>
        <w:rPr>
          <w:b/>
          <w:sz w:val="20"/>
          <w:szCs w:val="20"/>
        </w:rPr>
      </w:pPr>
      <w:r w:rsidRPr="00AE31BE">
        <w:rPr>
          <w:b/>
          <w:sz w:val="20"/>
          <w:szCs w:val="20"/>
        </w:rPr>
        <w:t>Assessments:</w:t>
      </w:r>
    </w:p>
    <w:p w14:paraId="527CBD46" w14:textId="77777777" w:rsidR="00C71CAF" w:rsidRPr="00AE31BE" w:rsidRDefault="00C71CAF" w:rsidP="00C71CAF">
      <w:pPr>
        <w:spacing w:after="0"/>
        <w:rPr>
          <w:sz w:val="20"/>
          <w:szCs w:val="20"/>
        </w:rPr>
        <w:sectPr w:rsidR="00C71CAF" w:rsidRPr="00AE31BE" w:rsidSect="00C71CAF">
          <w:type w:val="continuous"/>
          <w:pgSz w:w="12240" w:h="15840"/>
          <w:pgMar w:top="1080" w:right="1080" w:bottom="1080" w:left="1080" w:header="720" w:footer="720" w:gutter="0"/>
          <w:cols w:space="720"/>
          <w:docGrid w:linePitch="360"/>
        </w:sectPr>
      </w:pPr>
    </w:p>
    <w:p w14:paraId="1676103B" w14:textId="042E3397" w:rsidR="00C71CAF" w:rsidRPr="00AE31BE" w:rsidRDefault="00C71CAF" w:rsidP="00C71CAF">
      <w:pPr>
        <w:pStyle w:val="ListParagraph"/>
        <w:numPr>
          <w:ilvl w:val="0"/>
          <w:numId w:val="2"/>
        </w:numPr>
        <w:spacing w:after="0"/>
        <w:rPr>
          <w:b/>
          <w:sz w:val="20"/>
          <w:szCs w:val="20"/>
        </w:rPr>
      </w:pPr>
      <w:r w:rsidRPr="00AE31BE">
        <w:rPr>
          <w:b/>
          <w:sz w:val="20"/>
          <w:szCs w:val="20"/>
        </w:rPr>
        <w:t>Pre-Assessment for the unit:</w:t>
      </w:r>
      <w:r>
        <w:rPr>
          <w:sz w:val="20"/>
          <w:szCs w:val="20"/>
        </w:rPr>
        <w:t xml:space="preserve">  </w:t>
      </w:r>
      <w:r w:rsidR="005C69A5">
        <w:rPr>
          <w:sz w:val="20"/>
          <w:szCs w:val="20"/>
        </w:rPr>
        <w:t>Since part of this lesson plan is still practic</w:t>
      </w:r>
      <w:r w:rsidR="00562177">
        <w:rPr>
          <w:sz w:val="20"/>
          <w:szCs w:val="20"/>
        </w:rPr>
        <w:t xml:space="preserve">e and review, I will touch on </w:t>
      </w:r>
      <w:r w:rsidR="005C69A5">
        <w:rPr>
          <w:sz w:val="20"/>
          <w:szCs w:val="20"/>
        </w:rPr>
        <w:t>what we have been going over the last two days</w:t>
      </w:r>
      <w:r w:rsidR="00562177">
        <w:rPr>
          <w:sz w:val="20"/>
          <w:szCs w:val="20"/>
        </w:rPr>
        <w:t xml:space="preserve">. I will hold up color cards and ask the students to tell me what color it is, I will write the color words up on the board and point to them as the students read them with me, I will have the students count 1-10 as I write the numbers up on the board, and then I will point to the number words and have the students read those to me as well. </w:t>
      </w:r>
    </w:p>
    <w:p w14:paraId="4A596D31" w14:textId="48111C4F" w:rsidR="00C71CAF" w:rsidRPr="00AE31BE" w:rsidRDefault="00C71CAF" w:rsidP="00C71CAF">
      <w:pPr>
        <w:pStyle w:val="ListParagraph"/>
        <w:numPr>
          <w:ilvl w:val="0"/>
          <w:numId w:val="2"/>
        </w:numPr>
        <w:spacing w:after="0"/>
        <w:rPr>
          <w:b/>
          <w:sz w:val="20"/>
          <w:szCs w:val="20"/>
        </w:rPr>
      </w:pPr>
      <w:r w:rsidRPr="00AE31BE">
        <w:rPr>
          <w:b/>
          <w:sz w:val="20"/>
          <w:szCs w:val="20"/>
        </w:rPr>
        <w:t xml:space="preserve">Assessment(s) </w:t>
      </w:r>
      <w:r w:rsidRPr="00AE31BE">
        <w:rPr>
          <w:b/>
          <w:i/>
          <w:sz w:val="20"/>
          <w:szCs w:val="20"/>
        </w:rPr>
        <w:t>during</w:t>
      </w:r>
      <w:r w:rsidRPr="00AE31BE">
        <w:rPr>
          <w:b/>
          <w:sz w:val="20"/>
          <w:szCs w:val="20"/>
        </w:rPr>
        <w:t xml:space="preserve"> the lesson:</w:t>
      </w:r>
      <w:r>
        <w:rPr>
          <w:sz w:val="20"/>
          <w:szCs w:val="20"/>
        </w:rPr>
        <w:t xml:space="preserve">  </w:t>
      </w:r>
      <w:r w:rsidR="00D5556E">
        <w:rPr>
          <w:sz w:val="20"/>
          <w:szCs w:val="20"/>
        </w:rPr>
        <w:t>During the lesson I will be assessing the students on the</w:t>
      </w:r>
      <w:r w:rsidR="00291FD3">
        <w:rPr>
          <w:sz w:val="20"/>
          <w:szCs w:val="20"/>
        </w:rPr>
        <w:t>ir ability to count, sort, and compare their Skittles and the different colored groups.</w:t>
      </w:r>
      <w:r w:rsidRPr="00AE31BE">
        <w:rPr>
          <w:b/>
          <w:sz w:val="20"/>
          <w:szCs w:val="20"/>
        </w:rPr>
        <w:tab/>
      </w:r>
    </w:p>
    <w:p w14:paraId="63BECEC2" w14:textId="0218A064" w:rsidR="00C71CAF" w:rsidRPr="00AE31BE" w:rsidRDefault="00C71CAF" w:rsidP="00C71CAF">
      <w:pPr>
        <w:pStyle w:val="ListParagraph"/>
        <w:numPr>
          <w:ilvl w:val="0"/>
          <w:numId w:val="2"/>
        </w:numPr>
        <w:spacing w:after="0"/>
        <w:rPr>
          <w:b/>
          <w:sz w:val="20"/>
          <w:szCs w:val="20"/>
        </w:rPr>
      </w:pPr>
      <w:r w:rsidRPr="00AE31BE">
        <w:rPr>
          <w:b/>
          <w:sz w:val="20"/>
          <w:szCs w:val="20"/>
        </w:rPr>
        <w:t xml:space="preserve">Assessment(s) </w:t>
      </w:r>
      <w:r w:rsidRPr="00AE31BE">
        <w:rPr>
          <w:b/>
          <w:i/>
          <w:sz w:val="20"/>
          <w:szCs w:val="20"/>
        </w:rPr>
        <w:t>at the end</w:t>
      </w:r>
      <w:r w:rsidRPr="00AE31BE">
        <w:rPr>
          <w:b/>
          <w:sz w:val="20"/>
          <w:szCs w:val="20"/>
        </w:rPr>
        <w:t xml:space="preserve"> of the lesson:</w:t>
      </w:r>
      <w:r>
        <w:rPr>
          <w:b/>
          <w:sz w:val="20"/>
          <w:szCs w:val="20"/>
        </w:rPr>
        <w:t xml:space="preserve">  </w:t>
      </w:r>
      <w:r w:rsidR="00453843">
        <w:rPr>
          <w:sz w:val="20"/>
          <w:szCs w:val="20"/>
        </w:rPr>
        <w:t xml:space="preserve">At the </w:t>
      </w:r>
      <w:r w:rsidR="00D5556E">
        <w:rPr>
          <w:sz w:val="20"/>
          <w:szCs w:val="20"/>
        </w:rPr>
        <w:t>end of the lesson</w:t>
      </w:r>
      <w:r w:rsidR="00453843">
        <w:rPr>
          <w:sz w:val="20"/>
          <w:szCs w:val="20"/>
        </w:rPr>
        <w:t xml:space="preserve"> I will have the students collect their own data and </w:t>
      </w:r>
      <w:r w:rsidR="00453843">
        <w:rPr>
          <w:i/>
          <w:sz w:val="20"/>
          <w:szCs w:val="20"/>
        </w:rPr>
        <w:t xml:space="preserve">graph </w:t>
      </w:r>
      <w:r w:rsidR="00453843">
        <w:rPr>
          <w:sz w:val="20"/>
          <w:szCs w:val="20"/>
        </w:rPr>
        <w:t>the amount of Skittles that they have for each color. Numbers 1-5 will be written up the left side of the graph and the color words written across the bottom. After they complete that, I will also analyze</w:t>
      </w:r>
      <w:r w:rsidR="00D5556E">
        <w:rPr>
          <w:sz w:val="20"/>
          <w:szCs w:val="20"/>
        </w:rPr>
        <w:t xml:space="preserve"> the</w:t>
      </w:r>
      <w:r w:rsidR="00453843">
        <w:rPr>
          <w:sz w:val="20"/>
          <w:szCs w:val="20"/>
        </w:rPr>
        <w:t>ir</w:t>
      </w:r>
      <w:r w:rsidR="00D5556E">
        <w:rPr>
          <w:sz w:val="20"/>
          <w:szCs w:val="20"/>
        </w:rPr>
        <w:t xml:space="preserve"> </w:t>
      </w:r>
      <w:r w:rsidR="00453843">
        <w:rPr>
          <w:sz w:val="20"/>
          <w:szCs w:val="20"/>
        </w:rPr>
        <w:t>‘</w:t>
      </w:r>
      <w:r w:rsidR="00D5556E">
        <w:rPr>
          <w:i/>
          <w:sz w:val="20"/>
          <w:szCs w:val="20"/>
        </w:rPr>
        <w:t>How Many Do You Have</w:t>
      </w:r>
      <w:r w:rsidR="00453843">
        <w:rPr>
          <w:i/>
          <w:sz w:val="20"/>
          <w:szCs w:val="20"/>
        </w:rPr>
        <w:t>?’</w:t>
      </w:r>
      <w:r w:rsidR="00D5556E">
        <w:rPr>
          <w:i/>
          <w:sz w:val="20"/>
          <w:szCs w:val="20"/>
        </w:rPr>
        <w:t xml:space="preserve"> </w:t>
      </w:r>
      <w:r w:rsidR="00453843">
        <w:rPr>
          <w:sz w:val="20"/>
          <w:szCs w:val="20"/>
        </w:rPr>
        <w:t xml:space="preserve">worksheets </w:t>
      </w:r>
      <w:r w:rsidR="009F69EC">
        <w:rPr>
          <w:sz w:val="20"/>
          <w:szCs w:val="20"/>
        </w:rPr>
        <w:t>which</w:t>
      </w:r>
      <w:r w:rsidR="00D5556E">
        <w:rPr>
          <w:sz w:val="20"/>
          <w:szCs w:val="20"/>
        </w:rPr>
        <w:t xml:space="preserve"> I asked the</w:t>
      </w:r>
      <w:r w:rsidR="00453843">
        <w:rPr>
          <w:sz w:val="20"/>
          <w:szCs w:val="20"/>
        </w:rPr>
        <w:t xml:space="preserve">m </w:t>
      </w:r>
      <w:r w:rsidR="00D5556E">
        <w:rPr>
          <w:sz w:val="20"/>
          <w:szCs w:val="20"/>
        </w:rPr>
        <w:t xml:space="preserve">to fill out once they </w:t>
      </w:r>
      <w:r w:rsidR="00453843">
        <w:rPr>
          <w:sz w:val="20"/>
          <w:szCs w:val="20"/>
        </w:rPr>
        <w:t xml:space="preserve">finished counting and organizing their skittles. I will </w:t>
      </w:r>
      <w:r w:rsidR="00D5556E">
        <w:rPr>
          <w:sz w:val="20"/>
          <w:szCs w:val="20"/>
        </w:rPr>
        <w:t xml:space="preserve">be collecting these </w:t>
      </w:r>
      <w:r w:rsidR="00453843">
        <w:rPr>
          <w:sz w:val="20"/>
          <w:szCs w:val="20"/>
        </w:rPr>
        <w:t>sheets once they finish and make</w:t>
      </w:r>
      <w:r w:rsidR="00291FD3">
        <w:rPr>
          <w:sz w:val="20"/>
          <w:szCs w:val="20"/>
        </w:rPr>
        <w:t xml:space="preserve"> sure that their </w:t>
      </w:r>
      <w:r w:rsidR="00453843">
        <w:rPr>
          <w:sz w:val="20"/>
          <w:szCs w:val="20"/>
        </w:rPr>
        <w:t xml:space="preserve">bar graph was colored properly and that their numbers were written correctly. I also want them to answer the </w:t>
      </w:r>
      <w:r w:rsidR="00291FD3">
        <w:rPr>
          <w:i/>
          <w:sz w:val="20"/>
          <w:szCs w:val="20"/>
        </w:rPr>
        <w:t>More Than/Less Than</w:t>
      </w:r>
      <w:r w:rsidR="00453843">
        <w:rPr>
          <w:sz w:val="20"/>
          <w:szCs w:val="20"/>
        </w:rPr>
        <w:t xml:space="preserve"> question at the bottom of the page.</w:t>
      </w:r>
    </w:p>
    <w:p w14:paraId="2A0EE024" w14:textId="02E048DB" w:rsidR="00C71CAF" w:rsidRPr="00AE31BE" w:rsidRDefault="00C71CAF" w:rsidP="00C71CAF">
      <w:pPr>
        <w:pStyle w:val="ListParagraph"/>
        <w:numPr>
          <w:ilvl w:val="0"/>
          <w:numId w:val="2"/>
        </w:numPr>
        <w:spacing w:after="0"/>
        <w:rPr>
          <w:b/>
          <w:sz w:val="20"/>
          <w:szCs w:val="20"/>
        </w:rPr>
        <w:sectPr w:rsidR="00C71CAF" w:rsidRPr="00AE31BE" w:rsidSect="00C71CAF">
          <w:type w:val="continuous"/>
          <w:pgSz w:w="12240" w:h="15840"/>
          <w:pgMar w:top="1080" w:right="1080" w:bottom="1080" w:left="1080" w:header="720" w:footer="720" w:gutter="0"/>
          <w:cols w:space="720"/>
          <w:docGrid w:linePitch="360"/>
        </w:sectPr>
      </w:pPr>
      <w:r w:rsidRPr="00AE31BE">
        <w:rPr>
          <w:b/>
          <w:sz w:val="20"/>
          <w:szCs w:val="20"/>
        </w:rPr>
        <w:t>Post-Assessment for the unit:</w:t>
      </w:r>
      <w:r>
        <w:rPr>
          <w:b/>
          <w:sz w:val="20"/>
          <w:szCs w:val="20"/>
        </w:rPr>
        <w:t xml:space="preserve">  </w:t>
      </w:r>
      <w:r w:rsidR="00D5556E">
        <w:rPr>
          <w:sz w:val="20"/>
          <w:szCs w:val="20"/>
        </w:rPr>
        <w:t xml:space="preserve">As a post assessment for the unit I will have the students complete a </w:t>
      </w:r>
      <w:r w:rsidR="00D5556E">
        <w:rPr>
          <w:i/>
          <w:sz w:val="20"/>
          <w:szCs w:val="20"/>
        </w:rPr>
        <w:t xml:space="preserve">Color By Number </w:t>
      </w:r>
      <w:r w:rsidR="00D5556E">
        <w:rPr>
          <w:sz w:val="20"/>
          <w:szCs w:val="20"/>
        </w:rPr>
        <w:t xml:space="preserve">worksheet that they will turn in to me once completed. </w:t>
      </w:r>
    </w:p>
    <w:p w14:paraId="17B97BA1" w14:textId="77777777" w:rsidR="00C71CAF" w:rsidRPr="00AE31BE" w:rsidRDefault="00C71CAF" w:rsidP="00C71CAF">
      <w:pPr>
        <w:spacing w:after="0"/>
        <w:rPr>
          <w:sz w:val="20"/>
          <w:szCs w:val="20"/>
        </w:rPr>
      </w:pPr>
    </w:p>
    <w:p w14:paraId="41C88BF5" w14:textId="77777777" w:rsidR="00C71CAF" w:rsidRDefault="00C71CAF" w:rsidP="00C71CAF">
      <w:pPr>
        <w:spacing w:after="0"/>
        <w:jc w:val="center"/>
        <w:rPr>
          <w:b/>
          <w:sz w:val="20"/>
          <w:szCs w:val="20"/>
        </w:rPr>
      </w:pPr>
      <w:r w:rsidRPr="00AE31BE">
        <w:rPr>
          <w:b/>
          <w:sz w:val="20"/>
          <w:szCs w:val="20"/>
        </w:rPr>
        <w:t>Strategies &amp; Learning Tasks</w:t>
      </w:r>
    </w:p>
    <w:p w14:paraId="45ADFFE2" w14:textId="77777777" w:rsidR="00C71CAF" w:rsidRPr="00AE31BE" w:rsidRDefault="00C71CAF" w:rsidP="00C71CAF">
      <w:pPr>
        <w:spacing w:after="0"/>
        <w:jc w:val="center"/>
        <w:rPr>
          <w:b/>
          <w:sz w:val="20"/>
          <w:szCs w:val="20"/>
        </w:rPr>
      </w:pPr>
    </w:p>
    <w:p w14:paraId="56C35AC1" w14:textId="2834A04F" w:rsidR="00C71CAF" w:rsidRDefault="00C71CAF" w:rsidP="00C71CAF">
      <w:pPr>
        <w:spacing w:after="0"/>
        <w:rPr>
          <w:sz w:val="20"/>
          <w:szCs w:val="20"/>
        </w:rPr>
      </w:pPr>
      <w:r>
        <w:rPr>
          <w:b/>
          <w:sz w:val="20"/>
          <w:szCs w:val="20"/>
        </w:rPr>
        <w:t>Introduction:</w:t>
      </w:r>
      <w:r w:rsidR="008A738E">
        <w:rPr>
          <w:b/>
          <w:sz w:val="20"/>
          <w:szCs w:val="20"/>
        </w:rPr>
        <w:t xml:space="preserve"> </w:t>
      </w:r>
      <w:r w:rsidR="00562177">
        <w:rPr>
          <w:sz w:val="20"/>
          <w:szCs w:val="20"/>
        </w:rPr>
        <w:t xml:space="preserve">Since part of this lesson plan is still practice and review, </w:t>
      </w:r>
      <w:r w:rsidR="00D5556E">
        <w:rPr>
          <w:sz w:val="20"/>
          <w:szCs w:val="20"/>
        </w:rPr>
        <w:t xml:space="preserve">to introduce this instruction </w:t>
      </w:r>
      <w:r w:rsidR="00562177">
        <w:rPr>
          <w:sz w:val="20"/>
          <w:szCs w:val="20"/>
        </w:rPr>
        <w:t>I will touch on what we have been going over the last two days</w:t>
      </w:r>
      <w:r w:rsidR="00D5556E">
        <w:rPr>
          <w:sz w:val="20"/>
          <w:szCs w:val="20"/>
        </w:rPr>
        <w:t xml:space="preserve"> (colors, numbers, etc</w:t>
      </w:r>
      <w:r w:rsidR="00562177">
        <w:rPr>
          <w:sz w:val="20"/>
          <w:szCs w:val="20"/>
        </w:rPr>
        <w:t>.</w:t>
      </w:r>
      <w:r w:rsidR="00D5556E">
        <w:rPr>
          <w:sz w:val="20"/>
          <w:szCs w:val="20"/>
        </w:rPr>
        <w:t>)</w:t>
      </w:r>
      <w:r w:rsidR="00562177">
        <w:rPr>
          <w:sz w:val="20"/>
          <w:szCs w:val="20"/>
        </w:rPr>
        <w:t xml:space="preserve"> I will hold up color cards and ask the students to tell me what color it is, I will write the color words up on the board and point to them as the students read them with me, I will have the students count 1-10 as I write the numbers up on the board, and then I will point to the number words and have the students read those to me as well.</w:t>
      </w:r>
    </w:p>
    <w:p w14:paraId="35FE38CF" w14:textId="77777777" w:rsidR="00562177" w:rsidRPr="00562177" w:rsidRDefault="00562177" w:rsidP="00C71CAF">
      <w:pPr>
        <w:spacing w:after="0"/>
        <w:rPr>
          <w:sz w:val="20"/>
          <w:szCs w:val="20"/>
        </w:rPr>
      </w:pPr>
    </w:p>
    <w:p w14:paraId="1F7D8FA2" w14:textId="458E0407" w:rsidR="00C71CAF" w:rsidRPr="009334E9" w:rsidRDefault="00C71CAF" w:rsidP="00C71CAF">
      <w:pPr>
        <w:spacing w:after="0"/>
        <w:rPr>
          <w:i/>
          <w:sz w:val="20"/>
          <w:szCs w:val="20"/>
        </w:rPr>
      </w:pPr>
      <w:r w:rsidRPr="00AE31BE">
        <w:rPr>
          <w:b/>
          <w:sz w:val="20"/>
          <w:szCs w:val="20"/>
        </w:rPr>
        <w:t>Presentation/Explicit Instruction</w:t>
      </w:r>
      <w:r>
        <w:rPr>
          <w:b/>
          <w:sz w:val="20"/>
          <w:szCs w:val="20"/>
        </w:rPr>
        <w:t>:</w:t>
      </w:r>
      <w:r w:rsidRPr="00AE31BE">
        <w:rPr>
          <w:b/>
          <w:sz w:val="20"/>
          <w:szCs w:val="20"/>
        </w:rPr>
        <w:t xml:space="preserve"> </w:t>
      </w:r>
      <w:r w:rsidR="009334E9">
        <w:rPr>
          <w:i/>
          <w:sz w:val="20"/>
          <w:szCs w:val="20"/>
        </w:rPr>
        <w:t xml:space="preserve">The only explicit instruction that I will be doing is explaining the activities and stating the directions.  </w:t>
      </w:r>
    </w:p>
    <w:p w14:paraId="2EFBF472" w14:textId="77777777" w:rsidR="00C71CAF" w:rsidRPr="00AE31BE" w:rsidRDefault="00C71CAF" w:rsidP="00C71CAF">
      <w:pPr>
        <w:spacing w:after="0"/>
        <w:rPr>
          <w:b/>
          <w:sz w:val="20"/>
          <w:szCs w:val="20"/>
        </w:rPr>
      </w:pPr>
    </w:p>
    <w:p w14:paraId="12DD94E8" w14:textId="77777777" w:rsidR="00C71CAF" w:rsidRDefault="00C71CAF" w:rsidP="00C71CAF">
      <w:pPr>
        <w:spacing w:after="0"/>
        <w:rPr>
          <w:b/>
          <w:sz w:val="20"/>
          <w:szCs w:val="20"/>
        </w:rPr>
      </w:pPr>
      <w:r w:rsidRPr="00AE31BE">
        <w:rPr>
          <w:b/>
          <w:sz w:val="20"/>
          <w:szCs w:val="20"/>
        </w:rPr>
        <w:t>Structured Practice/Exploration</w:t>
      </w:r>
      <w:r>
        <w:rPr>
          <w:b/>
          <w:sz w:val="20"/>
          <w:szCs w:val="20"/>
        </w:rPr>
        <w:t>:</w:t>
      </w:r>
      <w:r w:rsidRPr="00AE31BE">
        <w:rPr>
          <w:b/>
          <w:sz w:val="20"/>
          <w:szCs w:val="20"/>
        </w:rPr>
        <w:t xml:space="preserve"> </w:t>
      </w:r>
      <w:r w:rsidR="00A00C78">
        <w:rPr>
          <w:b/>
          <w:sz w:val="20"/>
          <w:szCs w:val="20"/>
        </w:rPr>
        <w:t xml:space="preserve">* COMPLETE GUIDED PRACTICE FIRST! </w:t>
      </w:r>
    </w:p>
    <w:p w14:paraId="54BF30E1" w14:textId="3914A8C3" w:rsidR="00F8362B" w:rsidRPr="00AE31BE" w:rsidRDefault="0043615E" w:rsidP="00C71CAF">
      <w:pPr>
        <w:spacing w:after="0"/>
        <w:rPr>
          <w:b/>
          <w:sz w:val="20"/>
          <w:szCs w:val="20"/>
        </w:rPr>
      </w:pPr>
      <w:r>
        <w:rPr>
          <w:sz w:val="20"/>
          <w:szCs w:val="20"/>
        </w:rPr>
        <w:t xml:space="preserve">At the end of the guided instruction I’m going to walk around and make sure that each student has </w:t>
      </w:r>
      <w:r>
        <w:rPr>
          <w:b/>
          <w:sz w:val="20"/>
          <w:szCs w:val="20"/>
        </w:rPr>
        <w:t>totaled</w:t>
      </w:r>
      <w:r>
        <w:rPr>
          <w:sz w:val="20"/>
          <w:szCs w:val="20"/>
        </w:rPr>
        <w:t xml:space="preserve"> his or her number of Skittles for each color. Once </w:t>
      </w:r>
      <w:r w:rsidR="00961A7C">
        <w:rPr>
          <w:sz w:val="20"/>
          <w:szCs w:val="20"/>
        </w:rPr>
        <w:t>they have done so and filled out the worksheet that I have given them</w:t>
      </w:r>
      <w:r>
        <w:rPr>
          <w:sz w:val="20"/>
          <w:szCs w:val="20"/>
        </w:rPr>
        <w:t>, I’m going to pass out a graph for each table</w:t>
      </w:r>
      <w:r w:rsidR="0006526D">
        <w:rPr>
          <w:sz w:val="20"/>
          <w:szCs w:val="20"/>
        </w:rPr>
        <w:t xml:space="preserve"> that I will help them complete</w:t>
      </w:r>
      <w:r>
        <w:rPr>
          <w:sz w:val="20"/>
          <w:szCs w:val="20"/>
        </w:rPr>
        <w:t xml:space="preserve">. The graph will have the </w:t>
      </w:r>
      <w:r w:rsidR="00961A7C">
        <w:rPr>
          <w:sz w:val="20"/>
          <w:szCs w:val="20"/>
        </w:rPr>
        <w:t xml:space="preserve">five </w:t>
      </w:r>
      <w:r>
        <w:rPr>
          <w:sz w:val="20"/>
          <w:szCs w:val="20"/>
        </w:rPr>
        <w:t>Skittl</w:t>
      </w:r>
      <w:r w:rsidR="0006526D">
        <w:rPr>
          <w:sz w:val="20"/>
          <w:szCs w:val="20"/>
        </w:rPr>
        <w:t>es colors written across the bottom</w:t>
      </w:r>
      <w:r>
        <w:rPr>
          <w:sz w:val="20"/>
          <w:szCs w:val="20"/>
        </w:rPr>
        <w:t xml:space="preserve"> of the page and </w:t>
      </w:r>
      <w:r w:rsidR="0006526D">
        <w:rPr>
          <w:sz w:val="20"/>
          <w:szCs w:val="20"/>
        </w:rPr>
        <w:t>numbers</w:t>
      </w:r>
      <w:r w:rsidR="00B50CAB">
        <w:rPr>
          <w:sz w:val="20"/>
          <w:szCs w:val="20"/>
        </w:rPr>
        <w:t xml:space="preserve"> counting up</w:t>
      </w:r>
      <w:r>
        <w:rPr>
          <w:sz w:val="20"/>
          <w:szCs w:val="20"/>
        </w:rPr>
        <w:t xml:space="preserve"> the left side of the page.</w:t>
      </w:r>
      <w:r w:rsidR="00961A7C">
        <w:rPr>
          <w:sz w:val="20"/>
          <w:szCs w:val="20"/>
        </w:rPr>
        <w:t xml:space="preserve"> Together this</w:t>
      </w:r>
      <w:r w:rsidR="00B50CAB">
        <w:rPr>
          <w:sz w:val="20"/>
          <w:szCs w:val="20"/>
        </w:rPr>
        <w:t xml:space="preserve"> will create a graph. I will explain to</w:t>
      </w:r>
      <w:r>
        <w:rPr>
          <w:sz w:val="20"/>
          <w:szCs w:val="20"/>
        </w:rPr>
        <w:t xml:space="preserve"> the class that </w:t>
      </w:r>
      <w:r w:rsidR="0006526D">
        <w:rPr>
          <w:sz w:val="20"/>
          <w:szCs w:val="20"/>
        </w:rPr>
        <w:t>I will go</w:t>
      </w:r>
      <w:r w:rsidR="00212102">
        <w:rPr>
          <w:sz w:val="20"/>
          <w:szCs w:val="20"/>
        </w:rPr>
        <w:t xml:space="preserve"> around</w:t>
      </w:r>
      <w:r w:rsidR="0006526D">
        <w:rPr>
          <w:sz w:val="20"/>
          <w:szCs w:val="20"/>
        </w:rPr>
        <w:t xml:space="preserve"> to each table and ask </w:t>
      </w:r>
      <w:r w:rsidR="0006526D" w:rsidRPr="0006526D">
        <w:rPr>
          <w:sz w:val="20"/>
          <w:szCs w:val="20"/>
          <w:u w:val="single"/>
        </w:rPr>
        <w:t>all</w:t>
      </w:r>
      <w:r w:rsidR="0006526D">
        <w:rPr>
          <w:sz w:val="20"/>
          <w:szCs w:val="20"/>
          <w:u w:val="single"/>
        </w:rPr>
        <w:t xml:space="preserve"> </w:t>
      </w:r>
      <w:r w:rsidR="0006526D">
        <w:rPr>
          <w:sz w:val="20"/>
          <w:szCs w:val="20"/>
        </w:rPr>
        <w:t xml:space="preserve">of the students </w:t>
      </w:r>
      <w:r w:rsidR="00B50CAB">
        <w:rPr>
          <w:sz w:val="20"/>
          <w:szCs w:val="20"/>
        </w:rPr>
        <w:t xml:space="preserve">to tell me how many Skittles they had for each color and I will help them </w:t>
      </w:r>
      <w:r w:rsidR="00212102">
        <w:rPr>
          <w:sz w:val="20"/>
          <w:szCs w:val="20"/>
        </w:rPr>
        <w:t>record the data o</w:t>
      </w:r>
      <w:r w:rsidR="00961A7C">
        <w:rPr>
          <w:sz w:val="20"/>
          <w:szCs w:val="20"/>
        </w:rPr>
        <w:t xml:space="preserve">n the graph. </w:t>
      </w:r>
      <w:r w:rsidR="00C21A89">
        <w:rPr>
          <w:sz w:val="20"/>
          <w:szCs w:val="20"/>
        </w:rPr>
        <w:t>Each Skittle will count as o</w:t>
      </w:r>
      <w:r w:rsidR="00212102">
        <w:rPr>
          <w:sz w:val="20"/>
          <w:szCs w:val="20"/>
        </w:rPr>
        <w:t>ne square going up the bar for each color</w:t>
      </w:r>
      <w:r w:rsidR="00C21A89">
        <w:rPr>
          <w:sz w:val="20"/>
          <w:szCs w:val="20"/>
        </w:rPr>
        <w:t xml:space="preserve">. </w:t>
      </w:r>
      <w:r w:rsidR="00961A7C">
        <w:rPr>
          <w:sz w:val="20"/>
          <w:szCs w:val="20"/>
        </w:rPr>
        <w:t xml:space="preserve">Once </w:t>
      </w:r>
      <w:r w:rsidR="00C21A89">
        <w:rPr>
          <w:sz w:val="20"/>
          <w:szCs w:val="20"/>
        </w:rPr>
        <w:t>they ar</w:t>
      </w:r>
      <w:r w:rsidR="00212102">
        <w:rPr>
          <w:sz w:val="20"/>
          <w:szCs w:val="20"/>
        </w:rPr>
        <w:t>e all completed I will hold the graphs</w:t>
      </w:r>
      <w:r w:rsidR="00C21A89">
        <w:rPr>
          <w:sz w:val="20"/>
          <w:szCs w:val="20"/>
        </w:rPr>
        <w:t xml:space="preserve"> up in front of the class and we will go over each</w:t>
      </w:r>
      <w:r w:rsidR="00212102">
        <w:rPr>
          <w:sz w:val="20"/>
          <w:szCs w:val="20"/>
        </w:rPr>
        <w:t xml:space="preserve"> one, comparing which tables had more or less Skittles than the others.</w:t>
      </w:r>
    </w:p>
    <w:p w14:paraId="59A63370" w14:textId="77777777" w:rsidR="00C71CAF" w:rsidRPr="00AE31BE" w:rsidRDefault="00C71CAF" w:rsidP="00C71CAF">
      <w:pPr>
        <w:spacing w:after="0"/>
        <w:rPr>
          <w:b/>
          <w:sz w:val="20"/>
          <w:szCs w:val="20"/>
        </w:rPr>
      </w:pPr>
    </w:p>
    <w:p w14:paraId="58104181" w14:textId="5A79D81D" w:rsidR="00C71CAF" w:rsidRPr="00F90D9D" w:rsidRDefault="00C71CAF" w:rsidP="00C71CAF">
      <w:pPr>
        <w:spacing w:after="0"/>
        <w:rPr>
          <w:b/>
          <w:sz w:val="20"/>
          <w:szCs w:val="20"/>
        </w:rPr>
      </w:pPr>
      <w:r w:rsidRPr="00AE31BE">
        <w:rPr>
          <w:b/>
          <w:sz w:val="20"/>
          <w:szCs w:val="20"/>
        </w:rPr>
        <w:t>Guided Practice/Specific Feedback</w:t>
      </w:r>
      <w:r>
        <w:rPr>
          <w:sz w:val="20"/>
          <w:szCs w:val="20"/>
        </w:rPr>
        <w:t>:</w:t>
      </w:r>
      <w:r w:rsidR="00A04366">
        <w:rPr>
          <w:sz w:val="20"/>
          <w:szCs w:val="20"/>
        </w:rPr>
        <w:t xml:space="preserve"> </w:t>
      </w:r>
      <w:r w:rsidR="008A738E">
        <w:rPr>
          <w:sz w:val="20"/>
          <w:szCs w:val="20"/>
        </w:rPr>
        <w:t>The guided practice is the main portion of the instructional activity. I will be handing out a sandw</w:t>
      </w:r>
      <w:r w:rsidR="00F90D9D">
        <w:rPr>
          <w:sz w:val="20"/>
          <w:szCs w:val="20"/>
        </w:rPr>
        <w:t>ich bag to each student that holds</w:t>
      </w:r>
      <w:r w:rsidR="008A738E">
        <w:rPr>
          <w:sz w:val="20"/>
          <w:szCs w:val="20"/>
        </w:rPr>
        <w:t xml:space="preserve"> te</w:t>
      </w:r>
      <w:r w:rsidR="0039606C">
        <w:rPr>
          <w:sz w:val="20"/>
          <w:szCs w:val="20"/>
        </w:rPr>
        <w:t>n Skittles at random</w:t>
      </w:r>
      <w:r w:rsidR="008A738E">
        <w:rPr>
          <w:sz w:val="20"/>
          <w:szCs w:val="20"/>
        </w:rPr>
        <w:t>. I will also be handing out 5 circles to each student, one for each color word that we have been practicing (yellow, orange, green, purple, and re</w:t>
      </w:r>
      <w:r w:rsidR="00F90D9D">
        <w:rPr>
          <w:sz w:val="20"/>
          <w:szCs w:val="20"/>
        </w:rPr>
        <w:t xml:space="preserve">d.) I will also give them each a </w:t>
      </w:r>
      <w:r w:rsidR="008A738E">
        <w:rPr>
          <w:i/>
          <w:sz w:val="20"/>
          <w:szCs w:val="20"/>
        </w:rPr>
        <w:t>How Many Do You Have?</w:t>
      </w:r>
      <w:r w:rsidR="00F90D9D">
        <w:rPr>
          <w:sz w:val="20"/>
          <w:szCs w:val="20"/>
        </w:rPr>
        <w:t xml:space="preserve"> </w:t>
      </w:r>
      <w:proofErr w:type="gramStart"/>
      <w:r w:rsidR="00F90D9D">
        <w:rPr>
          <w:sz w:val="20"/>
          <w:szCs w:val="20"/>
        </w:rPr>
        <w:t>worksheet</w:t>
      </w:r>
      <w:proofErr w:type="gramEnd"/>
      <w:r w:rsidR="00F90D9D">
        <w:rPr>
          <w:sz w:val="20"/>
          <w:szCs w:val="20"/>
        </w:rPr>
        <w:t xml:space="preserve">. Once everyone is settled, I will stand in front of the class and describe the activity that we will be completing. I will also explain the directions to them and demonstrate what they should be doing. </w:t>
      </w:r>
      <w:r w:rsidR="00F90D9D">
        <w:rPr>
          <w:i/>
          <w:sz w:val="20"/>
          <w:szCs w:val="20"/>
        </w:rPr>
        <w:t xml:space="preserve">Each student will take his or her Skittles out of their bag and </w:t>
      </w:r>
      <w:r w:rsidR="0039606C" w:rsidRPr="0039606C">
        <w:rPr>
          <w:i/>
          <w:sz w:val="20"/>
          <w:szCs w:val="20"/>
        </w:rPr>
        <w:t>count them</w:t>
      </w:r>
      <w:r w:rsidR="0039606C">
        <w:rPr>
          <w:b/>
          <w:i/>
          <w:sz w:val="20"/>
          <w:szCs w:val="20"/>
        </w:rPr>
        <w:t xml:space="preserve"> all together </w:t>
      </w:r>
      <w:r w:rsidR="0039606C" w:rsidRPr="0039606C">
        <w:rPr>
          <w:b/>
          <w:i/>
          <w:sz w:val="20"/>
          <w:szCs w:val="20"/>
          <w:u w:val="single"/>
        </w:rPr>
        <w:t>first</w:t>
      </w:r>
      <w:r w:rsidR="0039606C">
        <w:rPr>
          <w:i/>
          <w:sz w:val="20"/>
          <w:szCs w:val="20"/>
        </w:rPr>
        <w:t xml:space="preserve"> </w:t>
      </w:r>
      <w:r w:rsidR="0039606C" w:rsidRPr="0039606C">
        <w:rPr>
          <w:i/>
          <w:sz w:val="20"/>
          <w:szCs w:val="20"/>
        </w:rPr>
        <w:t>for</w:t>
      </w:r>
      <w:r w:rsidR="0039606C">
        <w:rPr>
          <w:i/>
          <w:sz w:val="20"/>
          <w:szCs w:val="20"/>
        </w:rPr>
        <w:t xml:space="preserve"> a </w:t>
      </w:r>
      <w:r w:rsidR="0039606C" w:rsidRPr="0039606C">
        <w:rPr>
          <w:b/>
          <w:i/>
          <w:sz w:val="20"/>
          <w:szCs w:val="20"/>
        </w:rPr>
        <w:t>total</w:t>
      </w:r>
      <w:r w:rsidR="0039606C">
        <w:rPr>
          <w:i/>
          <w:sz w:val="20"/>
          <w:szCs w:val="20"/>
        </w:rPr>
        <w:t xml:space="preserve"> </w:t>
      </w:r>
      <w:r w:rsidR="0039606C" w:rsidRPr="0039606C">
        <w:rPr>
          <w:b/>
          <w:i/>
          <w:sz w:val="20"/>
          <w:szCs w:val="20"/>
        </w:rPr>
        <w:t>number</w:t>
      </w:r>
      <w:r w:rsidR="0039606C">
        <w:rPr>
          <w:i/>
          <w:sz w:val="20"/>
          <w:szCs w:val="20"/>
        </w:rPr>
        <w:t xml:space="preserve">. Then they will </w:t>
      </w:r>
      <w:r w:rsidR="00F90D9D" w:rsidRPr="0039606C">
        <w:rPr>
          <w:i/>
          <w:sz w:val="20"/>
          <w:szCs w:val="20"/>
        </w:rPr>
        <w:t>organize</w:t>
      </w:r>
      <w:r w:rsidR="00F90D9D">
        <w:rPr>
          <w:i/>
          <w:sz w:val="20"/>
          <w:szCs w:val="20"/>
        </w:rPr>
        <w:t xml:space="preserve"> them onto their coordinating colored circle. </w:t>
      </w:r>
      <w:r w:rsidR="00F90D9D">
        <w:rPr>
          <w:sz w:val="20"/>
          <w:szCs w:val="20"/>
        </w:rPr>
        <w:t xml:space="preserve">For example, if Bobby has three red skittles </w:t>
      </w:r>
      <w:r w:rsidR="0039606C">
        <w:rPr>
          <w:sz w:val="20"/>
          <w:szCs w:val="20"/>
        </w:rPr>
        <w:t xml:space="preserve">then </w:t>
      </w:r>
      <w:r w:rsidR="00F90D9D">
        <w:rPr>
          <w:sz w:val="20"/>
          <w:szCs w:val="20"/>
        </w:rPr>
        <w:t xml:space="preserve">he will separate them from the group and put them on the red circle. </w:t>
      </w:r>
      <w:r w:rsidR="0039606C">
        <w:rPr>
          <w:i/>
          <w:sz w:val="20"/>
          <w:szCs w:val="20"/>
        </w:rPr>
        <w:t>Each student will do this for every</w:t>
      </w:r>
      <w:r w:rsidR="00F90D9D">
        <w:rPr>
          <w:i/>
          <w:sz w:val="20"/>
          <w:szCs w:val="20"/>
        </w:rPr>
        <w:t xml:space="preserve"> color of Skittle. </w:t>
      </w:r>
      <w:r w:rsidR="00F90D9D">
        <w:rPr>
          <w:sz w:val="20"/>
          <w:szCs w:val="20"/>
        </w:rPr>
        <w:t xml:space="preserve">Once the students have finished organizing their Skittles onto the correct colored circle, I will ask them to get </w:t>
      </w:r>
      <w:r w:rsidR="0039606C">
        <w:rPr>
          <w:sz w:val="20"/>
          <w:szCs w:val="20"/>
        </w:rPr>
        <w:t>out their pencils and fill in their</w:t>
      </w:r>
      <w:r w:rsidR="00F90D9D">
        <w:rPr>
          <w:sz w:val="20"/>
          <w:szCs w:val="20"/>
        </w:rPr>
        <w:t xml:space="preserve"> worksheet. They will have to write the </w:t>
      </w:r>
      <w:r w:rsidR="00F90D9D">
        <w:rPr>
          <w:sz w:val="20"/>
          <w:szCs w:val="20"/>
          <w:u w:val="single"/>
        </w:rPr>
        <w:t>number</w:t>
      </w:r>
      <w:r w:rsidR="00F90D9D">
        <w:rPr>
          <w:sz w:val="20"/>
          <w:szCs w:val="20"/>
        </w:rPr>
        <w:t xml:space="preserve"> of Skittles they have </w:t>
      </w:r>
      <w:r w:rsidR="00F90D9D">
        <w:rPr>
          <w:sz w:val="20"/>
          <w:szCs w:val="20"/>
          <w:u w:val="single"/>
        </w:rPr>
        <w:t>next to</w:t>
      </w:r>
      <w:r w:rsidR="00F90D9D">
        <w:rPr>
          <w:sz w:val="20"/>
          <w:szCs w:val="20"/>
        </w:rPr>
        <w:t xml:space="preserve"> the color word that is already written on the paper. For example, Bobby would write </w:t>
      </w:r>
      <w:r w:rsidR="00E4036B">
        <w:rPr>
          <w:sz w:val="20"/>
          <w:szCs w:val="20"/>
        </w:rPr>
        <w:t>the number 3 next to the word Red on his worksheet.</w:t>
      </w:r>
    </w:p>
    <w:p w14:paraId="02ADC856" w14:textId="77777777" w:rsidR="00C71CAF" w:rsidRPr="00AE31BE" w:rsidRDefault="00C71CAF" w:rsidP="00C71CAF">
      <w:pPr>
        <w:spacing w:after="0"/>
        <w:rPr>
          <w:b/>
          <w:sz w:val="20"/>
          <w:szCs w:val="20"/>
        </w:rPr>
      </w:pPr>
    </w:p>
    <w:p w14:paraId="5FEB2FE1" w14:textId="2D4EB7CE" w:rsidR="00C71CAF" w:rsidRPr="008A738E" w:rsidRDefault="00C71CAF" w:rsidP="00C71CAF">
      <w:pPr>
        <w:spacing w:after="0"/>
        <w:rPr>
          <w:sz w:val="20"/>
          <w:szCs w:val="20"/>
        </w:rPr>
      </w:pPr>
      <w:r w:rsidRPr="00AE31BE">
        <w:rPr>
          <w:b/>
          <w:sz w:val="20"/>
          <w:szCs w:val="20"/>
        </w:rPr>
        <w:t>Independent Practice/Application</w:t>
      </w:r>
      <w:r>
        <w:rPr>
          <w:b/>
          <w:sz w:val="20"/>
          <w:szCs w:val="20"/>
        </w:rPr>
        <w:t>:</w:t>
      </w:r>
      <w:r w:rsidR="008A738E">
        <w:rPr>
          <w:b/>
          <w:sz w:val="20"/>
          <w:szCs w:val="20"/>
        </w:rPr>
        <w:t xml:space="preserve"> </w:t>
      </w:r>
      <w:r w:rsidR="008A738E" w:rsidRPr="00013163">
        <w:rPr>
          <w:sz w:val="20"/>
          <w:szCs w:val="20"/>
        </w:rPr>
        <w:t>For the inde</w:t>
      </w:r>
      <w:r w:rsidR="00013163">
        <w:rPr>
          <w:sz w:val="20"/>
          <w:szCs w:val="20"/>
        </w:rPr>
        <w:t xml:space="preserve">pendent portion of this lesson plan </w:t>
      </w:r>
      <w:r w:rsidR="008A738E" w:rsidRPr="00013163">
        <w:rPr>
          <w:sz w:val="20"/>
          <w:szCs w:val="20"/>
        </w:rPr>
        <w:t xml:space="preserve">the students will complete a </w:t>
      </w:r>
      <w:r w:rsidR="008A738E" w:rsidRPr="00013163">
        <w:rPr>
          <w:i/>
          <w:sz w:val="20"/>
          <w:szCs w:val="20"/>
        </w:rPr>
        <w:t xml:space="preserve">Color By Number </w:t>
      </w:r>
      <w:r w:rsidR="00013163">
        <w:rPr>
          <w:sz w:val="20"/>
          <w:szCs w:val="20"/>
        </w:rPr>
        <w:t xml:space="preserve">worksheet to work on their color word and number collaboration. </w:t>
      </w:r>
    </w:p>
    <w:p w14:paraId="5C98C41F" w14:textId="77777777" w:rsidR="00C71CAF" w:rsidRPr="00AE31BE" w:rsidRDefault="00C71CAF" w:rsidP="00C71CAF">
      <w:pPr>
        <w:spacing w:after="0"/>
        <w:rPr>
          <w:b/>
          <w:sz w:val="20"/>
          <w:szCs w:val="20"/>
        </w:rPr>
      </w:pPr>
    </w:p>
    <w:p w14:paraId="6BA8D3FE" w14:textId="1421DA56" w:rsidR="00C71CAF" w:rsidRPr="00F30A3E" w:rsidRDefault="00C71CAF" w:rsidP="00C71CAF">
      <w:pPr>
        <w:spacing w:after="0"/>
        <w:rPr>
          <w:sz w:val="20"/>
          <w:szCs w:val="20"/>
        </w:rPr>
      </w:pPr>
      <w:r w:rsidRPr="00AE31BE">
        <w:rPr>
          <w:b/>
          <w:sz w:val="20"/>
          <w:szCs w:val="20"/>
        </w:rPr>
        <w:t>Closure:</w:t>
      </w:r>
      <w:r w:rsidR="00144DCE">
        <w:rPr>
          <w:b/>
          <w:sz w:val="20"/>
          <w:szCs w:val="20"/>
        </w:rPr>
        <w:t xml:space="preserve"> </w:t>
      </w:r>
      <w:r w:rsidR="00FD0134">
        <w:rPr>
          <w:sz w:val="20"/>
          <w:szCs w:val="20"/>
        </w:rPr>
        <w:t xml:space="preserve">To wrap up my final </w:t>
      </w:r>
      <w:r w:rsidR="005C69A5" w:rsidRPr="00013163">
        <w:rPr>
          <w:sz w:val="20"/>
          <w:szCs w:val="20"/>
        </w:rPr>
        <w:t>lesson</w:t>
      </w:r>
      <w:r w:rsidR="00013163">
        <w:rPr>
          <w:sz w:val="20"/>
          <w:szCs w:val="20"/>
        </w:rPr>
        <w:t xml:space="preserve"> plan I will be reading the book </w:t>
      </w:r>
      <w:r w:rsidR="00FD0134" w:rsidRPr="00FD0134">
        <w:rPr>
          <w:i/>
          <w:sz w:val="20"/>
          <w:szCs w:val="20"/>
          <w:u w:val="single"/>
        </w:rPr>
        <w:t>A Teeny, Tiny Mouse A Book About Colors</w:t>
      </w:r>
      <w:r w:rsidR="00FD0134">
        <w:rPr>
          <w:i/>
          <w:sz w:val="20"/>
          <w:szCs w:val="20"/>
        </w:rPr>
        <w:t xml:space="preserve"> </w:t>
      </w:r>
      <w:r w:rsidR="00FD0134">
        <w:rPr>
          <w:sz w:val="20"/>
          <w:szCs w:val="20"/>
        </w:rPr>
        <w:softHyphen/>
      </w:r>
      <w:r w:rsidR="00FD0134">
        <w:rPr>
          <w:sz w:val="20"/>
          <w:szCs w:val="20"/>
        </w:rPr>
        <w:softHyphen/>
      </w:r>
      <w:r w:rsidR="00FD0134">
        <w:rPr>
          <w:sz w:val="20"/>
          <w:szCs w:val="20"/>
        </w:rPr>
        <w:softHyphen/>
      </w:r>
      <w:r w:rsidR="00FD0134">
        <w:rPr>
          <w:sz w:val="20"/>
          <w:szCs w:val="20"/>
        </w:rPr>
        <w:softHyphen/>
        <w:t xml:space="preserve"> and playing the number rap song</w:t>
      </w:r>
      <w:r w:rsidR="003F2381">
        <w:rPr>
          <w:sz w:val="20"/>
          <w:szCs w:val="20"/>
        </w:rPr>
        <w:t xml:space="preserve"> that I found on YouTube</w:t>
      </w:r>
      <w:r w:rsidR="00FD0134">
        <w:rPr>
          <w:sz w:val="20"/>
          <w:szCs w:val="20"/>
        </w:rPr>
        <w:t xml:space="preserve">. </w:t>
      </w:r>
      <w:r w:rsidR="003F2381">
        <w:rPr>
          <w:sz w:val="20"/>
          <w:szCs w:val="20"/>
        </w:rPr>
        <w:t xml:space="preserve">I wanted to open my lesson with </w:t>
      </w:r>
      <w:r w:rsidR="00FD0134">
        <w:rPr>
          <w:sz w:val="20"/>
          <w:szCs w:val="20"/>
        </w:rPr>
        <w:t xml:space="preserve">numbers and colors and </w:t>
      </w:r>
      <w:r w:rsidR="003F2381">
        <w:rPr>
          <w:sz w:val="20"/>
          <w:szCs w:val="20"/>
        </w:rPr>
        <w:t>then</w:t>
      </w:r>
      <w:r w:rsidR="00FD0134">
        <w:rPr>
          <w:sz w:val="20"/>
          <w:szCs w:val="20"/>
        </w:rPr>
        <w:t xml:space="preserve"> close it with the same elements</w:t>
      </w:r>
      <w:r w:rsidR="003F2381">
        <w:rPr>
          <w:sz w:val="20"/>
          <w:szCs w:val="20"/>
        </w:rPr>
        <w:t xml:space="preserve"> as well</w:t>
      </w:r>
      <w:r w:rsidR="00FD0134">
        <w:rPr>
          <w:sz w:val="20"/>
          <w:szCs w:val="20"/>
        </w:rPr>
        <w:t xml:space="preserve">.  </w:t>
      </w:r>
    </w:p>
    <w:p w14:paraId="46D9A558" w14:textId="77777777" w:rsidR="00C71CAF" w:rsidRPr="00AE31BE" w:rsidRDefault="00C71CAF" w:rsidP="00C71CAF">
      <w:pPr>
        <w:spacing w:after="0"/>
        <w:rPr>
          <w:b/>
          <w:sz w:val="20"/>
          <w:szCs w:val="20"/>
        </w:rPr>
      </w:pPr>
    </w:p>
    <w:p w14:paraId="5CBD7CBE" w14:textId="5F55E507" w:rsidR="00FD0134" w:rsidRDefault="00C71CAF" w:rsidP="00C71CAF">
      <w:pPr>
        <w:spacing w:after="0"/>
        <w:rPr>
          <w:sz w:val="20"/>
          <w:szCs w:val="20"/>
        </w:rPr>
      </w:pPr>
      <w:r w:rsidRPr="00AE31BE">
        <w:rPr>
          <w:b/>
          <w:sz w:val="20"/>
          <w:szCs w:val="20"/>
        </w:rPr>
        <w:t>Differentiation, Individualized Instruction, and Assessment:</w:t>
      </w:r>
      <w:r w:rsidR="007F516E">
        <w:rPr>
          <w:b/>
          <w:sz w:val="20"/>
          <w:szCs w:val="20"/>
        </w:rPr>
        <w:t xml:space="preserve"> </w:t>
      </w:r>
      <w:r w:rsidR="007F516E">
        <w:rPr>
          <w:sz w:val="20"/>
          <w:szCs w:val="20"/>
        </w:rPr>
        <w:t>This lesson was also a bit of</w:t>
      </w:r>
      <w:r w:rsidR="00FD0134">
        <w:rPr>
          <w:sz w:val="20"/>
          <w:szCs w:val="20"/>
        </w:rPr>
        <w:t xml:space="preserve"> revie</w:t>
      </w:r>
      <w:r w:rsidR="007F516E">
        <w:rPr>
          <w:sz w:val="20"/>
          <w:szCs w:val="20"/>
        </w:rPr>
        <w:t>w and practice, but I touched on the</w:t>
      </w:r>
      <w:r w:rsidR="00FD0134">
        <w:rPr>
          <w:sz w:val="20"/>
          <w:szCs w:val="20"/>
        </w:rPr>
        <w:t xml:space="preserve"> skill of organizing and grouping that the students have not </w:t>
      </w:r>
      <w:r w:rsidR="007F516E">
        <w:rPr>
          <w:sz w:val="20"/>
          <w:szCs w:val="20"/>
        </w:rPr>
        <w:t xml:space="preserve">practiced much this year. Although I am aware of the slight learning gap in Mrs. Jones’ class, most students can count past ten. </w:t>
      </w:r>
      <w:proofErr w:type="gramStart"/>
      <w:r w:rsidR="007F516E">
        <w:rPr>
          <w:sz w:val="20"/>
          <w:szCs w:val="20"/>
        </w:rPr>
        <w:t>know</w:t>
      </w:r>
      <w:proofErr w:type="gramEnd"/>
      <w:r w:rsidR="007F516E">
        <w:rPr>
          <w:sz w:val="20"/>
          <w:szCs w:val="20"/>
        </w:rPr>
        <w:t xml:space="preserve"> their color words, and I have seen them group objects without them even realizing it. With that being said, I am not very worried about differentiating my lesson, although I will give more one-on-one attention to the students who need it like I did for the last two lessons as well. </w:t>
      </w:r>
    </w:p>
    <w:p w14:paraId="642E895D" w14:textId="77777777" w:rsidR="007F516E" w:rsidRPr="00AE31BE" w:rsidRDefault="007F516E" w:rsidP="00C71CAF">
      <w:pPr>
        <w:spacing w:after="0"/>
        <w:rPr>
          <w:b/>
          <w:sz w:val="20"/>
          <w:szCs w:val="20"/>
        </w:rPr>
      </w:pPr>
    </w:p>
    <w:p w14:paraId="1175B9CF" w14:textId="77777777" w:rsidR="00955B25" w:rsidRDefault="00C71CAF" w:rsidP="00955B25">
      <w:pPr>
        <w:spacing w:after="0"/>
        <w:rPr>
          <w:sz w:val="20"/>
          <w:szCs w:val="20"/>
        </w:rPr>
      </w:pPr>
      <w:r>
        <w:rPr>
          <w:b/>
          <w:sz w:val="20"/>
          <w:szCs w:val="20"/>
        </w:rPr>
        <w:t xml:space="preserve">Research and Theory: </w:t>
      </w:r>
      <w:r w:rsidR="00955B25">
        <w:rPr>
          <w:sz w:val="20"/>
          <w:szCs w:val="20"/>
        </w:rPr>
        <w:t xml:space="preserve">All children learn differently. That’s why I try to incorporate different theories and multiple intelligences within my lesson plans. </w:t>
      </w:r>
      <w:r w:rsidR="00955B25">
        <w:rPr>
          <w:i/>
          <w:sz w:val="20"/>
          <w:szCs w:val="20"/>
        </w:rPr>
        <w:t xml:space="preserve">Practice Makes Perfect! Numbers 1-10 </w:t>
      </w:r>
      <w:r w:rsidR="00955B25">
        <w:rPr>
          <w:sz w:val="20"/>
          <w:szCs w:val="20"/>
        </w:rPr>
        <w:t xml:space="preserve">also uses a variety of intelligences. Mainly </w:t>
      </w:r>
      <w:r w:rsidR="00955B25" w:rsidRPr="00EA7AC9">
        <w:rPr>
          <w:sz w:val="20"/>
          <w:szCs w:val="20"/>
          <w:u w:val="single"/>
        </w:rPr>
        <w:t>logical-mathematical</w:t>
      </w:r>
      <w:r w:rsidR="00955B25">
        <w:rPr>
          <w:sz w:val="20"/>
          <w:szCs w:val="20"/>
        </w:rPr>
        <w:t xml:space="preserve"> skills because we are working with numbers throughout the entire lesson, however, we also touch on </w:t>
      </w:r>
      <w:r w:rsidR="00955B25">
        <w:rPr>
          <w:sz w:val="20"/>
          <w:szCs w:val="20"/>
          <w:u w:val="single"/>
        </w:rPr>
        <w:t>linguistic</w:t>
      </w:r>
      <w:r w:rsidR="00955B25">
        <w:rPr>
          <w:sz w:val="20"/>
          <w:szCs w:val="20"/>
        </w:rPr>
        <w:t xml:space="preserve"> skills as the students learn number/word identification and the link between numbers and how they are spelled. They also utilize their </w:t>
      </w:r>
      <w:r w:rsidR="00955B25">
        <w:rPr>
          <w:sz w:val="20"/>
          <w:szCs w:val="20"/>
          <w:u w:val="single"/>
        </w:rPr>
        <w:t>bodily kinesthetic</w:t>
      </w:r>
      <w:r w:rsidR="00955B25">
        <w:rPr>
          <w:sz w:val="20"/>
          <w:szCs w:val="20"/>
        </w:rPr>
        <w:t xml:space="preserve"> skills as they work on fine motor abilities as they practice writing, coloring, participating in the different activities, and working through things on the board. This also ties </w:t>
      </w:r>
      <w:r w:rsidR="00955B25">
        <w:rPr>
          <w:sz w:val="20"/>
          <w:szCs w:val="20"/>
          <w:u w:val="single"/>
        </w:rPr>
        <w:t>spatial intelligence</w:t>
      </w:r>
      <w:r w:rsidR="00955B25">
        <w:rPr>
          <w:sz w:val="20"/>
          <w:szCs w:val="20"/>
        </w:rPr>
        <w:t xml:space="preserve"> into the lesson because I did introduce and use visuals and manipulates during the lesson. The students also applied their </w:t>
      </w:r>
      <w:r w:rsidR="00955B25">
        <w:rPr>
          <w:sz w:val="20"/>
          <w:szCs w:val="20"/>
          <w:u w:val="single"/>
        </w:rPr>
        <w:t>interpersonal intelligence</w:t>
      </w:r>
      <w:r w:rsidR="00955B25">
        <w:rPr>
          <w:sz w:val="20"/>
          <w:szCs w:val="20"/>
        </w:rPr>
        <w:t xml:space="preserve"> as they worked with one another and relied on other classmates for discussion and communication.  </w:t>
      </w:r>
    </w:p>
    <w:p w14:paraId="6C65E834" w14:textId="77777777" w:rsidR="00955B25" w:rsidRPr="00061E7B" w:rsidRDefault="00955B25" w:rsidP="00955B25">
      <w:pPr>
        <w:spacing w:after="0"/>
        <w:ind w:firstLine="720"/>
        <w:rPr>
          <w:sz w:val="20"/>
          <w:szCs w:val="20"/>
        </w:rPr>
      </w:pPr>
      <w:r w:rsidRPr="0040095E">
        <w:rPr>
          <w:sz w:val="20"/>
          <w:szCs w:val="20"/>
        </w:rPr>
        <w:t>For</w:t>
      </w:r>
      <w:r>
        <w:rPr>
          <w:sz w:val="20"/>
          <w:szCs w:val="20"/>
        </w:rPr>
        <w:t xml:space="preserve"> this instructional unit I also touched on </w:t>
      </w:r>
      <w:proofErr w:type="spellStart"/>
      <w:r>
        <w:rPr>
          <w:sz w:val="20"/>
          <w:szCs w:val="20"/>
        </w:rPr>
        <w:t>Vygotsky’s</w:t>
      </w:r>
      <w:proofErr w:type="spellEnd"/>
      <w:r>
        <w:rPr>
          <w:sz w:val="20"/>
          <w:szCs w:val="20"/>
        </w:rPr>
        <w:t xml:space="preserve"> Zone of Proximal Development and scaffolding as the children used each other in the classroom to assist with their own personal problem solving skills. I utilized some of Bandura’s modeling and observational learning as I demonstrated a few things for the students throughout this lesson up on the board. Since this lesson was designed for review and practice, the students also utilized their schemas about what they already knew in regards to spelling, capitalization, and their color words the way that Piaget describes the assimilation and accommodation process.  </w:t>
      </w:r>
    </w:p>
    <w:p w14:paraId="1C8A00F6" w14:textId="77777777" w:rsidR="00482088" w:rsidRPr="00C71CAF" w:rsidRDefault="00482088" w:rsidP="00C71CAF">
      <w:pPr>
        <w:spacing w:after="0"/>
        <w:rPr>
          <w:b/>
          <w:sz w:val="20"/>
          <w:szCs w:val="20"/>
        </w:rPr>
      </w:pPr>
    </w:p>
    <w:sectPr w:rsidR="00482088" w:rsidRPr="00C71CAF" w:rsidSect="00C71CAF">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6C6"/>
    <w:multiLevelType w:val="hybridMultilevel"/>
    <w:tmpl w:val="D0CE0EA8"/>
    <w:lvl w:ilvl="0" w:tplc="AF48E9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73354"/>
    <w:multiLevelType w:val="hybridMultilevel"/>
    <w:tmpl w:val="8DA6AD7E"/>
    <w:lvl w:ilvl="0" w:tplc="74AC783C">
      <w:start w:val="5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04BDC"/>
    <w:multiLevelType w:val="hybridMultilevel"/>
    <w:tmpl w:val="DD88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024B4"/>
    <w:multiLevelType w:val="hybridMultilevel"/>
    <w:tmpl w:val="5914B5C2"/>
    <w:lvl w:ilvl="0" w:tplc="9B7A389E">
      <w:start w:val="50"/>
      <w:numFmt w:val="bullet"/>
      <w:lvlText w:val="-"/>
      <w:lvlJc w:val="left"/>
      <w:pPr>
        <w:ind w:left="720" w:hanging="360"/>
      </w:pPr>
      <w:rPr>
        <w:rFonts w:ascii="Cambria" w:eastAsiaTheme="minorHAnsi"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C4CF2"/>
    <w:multiLevelType w:val="hybridMultilevel"/>
    <w:tmpl w:val="4BD0D1F0"/>
    <w:lvl w:ilvl="0" w:tplc="20C0F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AF"/>
    <w:rsid w:val="00013163"/>
    <w:rsid w:val="0006526D"/>
    <w:rsid w:val="000C6889"/>
    <w:rsid w:val="00144DCE"/>
    <w:rsid w:val="001B76C7"/>
    <w:rsid w:val="00212102"/>
    <w:rsid w:val="00291FD3"/>
    <w:rsid w:val="0039606C"/>
    <w:rsid w:val="003F2381"/>
    <w:rsid w:val="0043615E"/>
    <w:rsid w:val="00453843"/>
    <w:rsid w:val="00482088"/>
    <w:rsid w:val="00562177"/>
    <w:rsid w:val="005A34DC"/>
    <w:rsid w:val="005C69A5"/>
    <w:rsid w:val="007F516E"/>
    <w:rsid w:val="008A738E"/>
    <w:rsid w:val="0091277D"/>
    <w:rsid w:val="009334E9"/>
    <w:rsid w:val="00955B25"/>
    <w:rsid w:val="00961A7C"/>
    <w:rsid w:val="009F4822"/>
    <w:rsid w:val="009F69EC"/>
    <w:rsid w:val="00A00C78"/>
    <w:rsid w:val="00A04366"/>
    <w:rsid w:val="00AA4E81"/>
    <w:rsid w:val="00B50CAB"/>
    <w:rsid w:val="00C21A89"/>
    <w:rsid w:val="00C71CAF"/>
    <w:rsid w:val="00D5556E"/>
    <w:rsid w:val="00D8036A"/>
    <w:rsid w:val="00E3449F"/>
    <w:rsid w:val="00E4036B"/>
    <w:rsid w:val="00F30A3E"/>
    <w:rsid w:val="00F358AB"/>
    <w:rsid w:val="00F5014B"/>
    <w:rsid w:val="00F8362B"/>
    <w:rsid w:val="00F90D9D"/>
    <w:rsid w:val="00FD0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D4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A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C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A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1457</TotalTime>
  <Pages>3</Pages>
  <Words>1519</Words>
  <Characters>8660</Characters>
  <Application>Microsoft Macintosh Word</Application>
  <DocSecurity>0</DocSecurity>
  <Lines>72</Lines>
  <Paragraphs>20</Paragraphs>
  <ScaleCrop>false</ScaleCrop>
  <Company>University of Mount Union</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Vanek</dc:creator>
  <cp:keywords/>
  <dc:description/>
  <cp:lastModifiedBy>Allie Vanek</cp:lastModifiedBy>
  <cp:revision>17</cp:revision>
  <dcterms:created xsi:type="dcterms:W3CDTF">2014-09-24T21:00:00Z</dcterms:created>
  <dcterms:modified xsi:type="dcterms:W3CDTF">2014-10-24T17:23:00Z</dcterms:modified>
</cp:coreProperties>
</file>